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1E2" w:rsidRDefault="003A26F5" w:rsidP="003A26F5">
      <w:pPr>
        <w:pStyle w:val="a3"/>
        <w:widowControl w:val="0"/>
        <w:spacing w:before="0" w:beforeAutospacing="0" w:after="0" w:afterAutospacing="0" w:line="594" w:lineRule="exact"/>
        <w:jc w:val="center"/>
        <w:rPr>
          <w:rFonts w:ascii="方正小标宋简体" w:eastAsia="方正小标宋简体"/>
          <w:sz w:val="44"/>
          <w:szCs w:val="44"/>
        </w:rPr>
      </w:pPr>
      <w:r>
        <w:rPr>
          <w:rFonts w:ascii="方正小标宋简体" w:eastAsia="方正小标宋简体" w:hint="eastAsia"/>
          <w:sz w:val="44"/>
          <w:szCs w:val="44"/>
        </w:rPr>
        <w:t>天津检验检疫局</w:t>
      </w:r>
      <w:r w:rsidR="001061E2">
        <w:rPr>
          <w:rFonts w:ascii="方正小标宋简体" w:eastAsia="方正小标宋简体" w:hint="eastAsia"/>
          <w:sz w:val="44"/>
          <w:szCs w:val="44"/>
        </w:rPr>
        <w:t>管理体系和服务认证专项监督检查“双随机”工作实施细则</w:t>
      </w:r>
    </w:p>
    <w:p w:rsidR="001061E2" w:rsidRDefault="001061E2" w:rsidP="001061E2">
      <w:pPr>
        <w:pStyle w:val="a3"/>
        <w:widowControl w:val="0"/>
        <w:spacing w:before="0" w:beforeAutospacing="0" w:after="0" w:afterAutospacing="0" w:line="594" w:lineRule="exact"/>
        <w:jc w:val="both"/>
        <w:rPr>
          <w:b/>
          <w:sz w:val="30"/>
          <w:szCs w:val="30"/>
        </w:rPr>
      </w:pPr>
    </w:p>
    <w:p w:rsidR="001061E2" w:rsidRPr="00177A88" w:rsidRDefault="001061E2" w:rsidP="001061E2">
      <w:pPr>
        <w:pStyle w:val="a3"/>
        <w:widowControl w:val="0"/>
        <w:spacing w:before="0" w:beforeAutospacing="0" w:after="0" w:afterAutospacing="0" w:line="594" w:lineRule="exact"/>
        <w:ind w:firstLineChars="200" w:firstLine="640"/>
        <w:jc w:val="both"/>
        <w:rPr>
          <w:rFonts w:ascii="方正仿宋简体" w:eastAsia="方正仿宋简体"/>
          <w:sz w:val="32"/>
          <w:szCs w:val="32"/>
        </w:rPr>
      </w:pPr>
      <w:r w:rsidRPr="00177A88">
        <w:rPr>
          <w:rFonts w:ascii="方正仿宋简体" w:eastAsia="方正仿宋简体" w:hint="eastAsia"/>
          <w:sz w:val="32"/>
          <w:szCs w:val="32"/>
        </w:rPr>
        <w:t>为全面贯彻落实《国务院办公厅关于推广随机抽查规范事中事后监管的通知》（国办发〔2015〕58号）和《国务院关于印发2016年推进简政放权放管结合优化服务改革工作要点的通知》（国发〔2016〕30号）要求，</w:t>
      </w:r>
      <w:r w:rsidRPr="00177A88">
        <w:rPr>
          <w:rFonts w:ascii="方正仿宋简体" w:eastAsia="方正仿宋简体" w:cs="方正仿宋简体" w:hint="eastAsia"/>
          <w:sz w:val="32"/>
          <w:szCs w:val="32"/>
        </w:rPr>
        <w:t>体现监管的公正性、规范性、简约性，</w:t>
      </w:r>
      <w:r w:rsidRPr="00177A88">
        <w:rPr>
          <w:rFonts w:ascii="方正仿宋简体" w:eastAsia="方正仿宋简体" w:hint="eastAsia"/>
          <w:sz w:val="32"/>
          <w:szCs w:val="32"/>
        </w:rPr>
        <w:t>依据《中华人民共和国认证认可条例》第五十一条规定</w:t>
      </w:r>
      <w:r>
        <w:rPr>
          <w:rFonts w:ascii="方正仿宋简体" w:eastAsia="方正仿宋简体" w:hint="eastAsia"/>
          <w:sz w:val="32"/>
          <w:szCs w:val="32"/>
        </w:rPr>
        <w:t>，</w:t>
      </w:r>
      <w:r w:rsidRPr="00177A88">
        <w:rPr>
          <w:rFonts w:ascii="方正仿宋简体" w:eastAsia="方正仿宋简体" w:hint="eastAsia"/>
          <w:sz w:val="32"/>
          <w:szCs w:val="32"/>
        </w:rPr>
        <w:t>制定本细则。</w:t>
      </w:r>
    </w:p>
    <w:p w:rsidR="001061E2" w:rsidRPr="00721062" w:rsidRDefault="001061E2" w:rsidP="001061E2">
      <w:pPr>
        <w:spacing w:line="594" w:lineRule="exact"/>
        <w:ind w:firstLineChars="200" w:firstLine="640"/>
        <w:rPr>
          <w:rFonts w:ascii="方正黑体简体" w:eastAsia="方正黑体简体"/>
          <w:sz w:val="32"/>
          <w:szCs w:val="32"/>
        </w:rPr>
      </w:pPr>
      <w:r w:rsidRPr="00721062">
        <w:rPr>
          <w:rFonts w:ascii="方正黑体简体" w:eastAsia="方正黑体简体" w:hint="eastAsia"/>
          <w:sz w:val="32"/>
          <w:szCs w:val="32"/>
        </w:rPr>
        <w:t>一、适用范围</w:t>
      </w:r>
    </w:p>
    <w:p w:rsidR="001061E2" w:rsidRPr="00721062" w:rsidRDefault="001061E2" w:rsidP="001061E2">
      <w:pPr>
        <w:spacing w:line="594" w:lineRule="exact"/>
        <w:ind w:firstLineChars="200" w:firstLine="640"/>
        <w:rPr>
          <w:rFonts w:ascii="方正仿宋简体" w:eastAsia="方正仿宋简体"/>
          <w:sz w:val="32"/>
          <w:szCs w:val="32"/>
        </w:rPr>
      </w:pPr>
      <w:r>
        <w:rPr>
          <w:rFonts w:ascii="方正仿宋简体" w:eastAsia="方正仿宋简体" w:hint="eastAsia"/>
          <w:sz w:val="32"/>
          <w:szCs w:val="32"/>
        </w:rPr>
        <w:t>本细则</w:t>
      </w:r>
      <w:r w:rsidRPr="00721062">
        <w:rPr>
          <w:rFonts w:ascii="方正仿宋简体" w:eastAsia="方正仿宋简体" w:hint="eastAsia"/>
          <w:sz w:val="32"/>
          <w:szCs w:val="32"/>
        </w:rPr>
        <w:t>适用于国家认监委组织的管理体系和服务认证活动专项监督检查工作。</w:t>
      </w:r>
    </w:p>
    <w:p w:rsidR="001061E2" w:rsidRPr="00721062" w:rsidRDefault="001061E2" w:rsidP="001061E2">
      <w:pPr>
        <w:spacing w:line="594" w:lineRule="exact"/>
        <w:ind w:firstLineChars="200" w:firstLine="640"/>
        <w:rPr>
          <w:rFonts w:ascii="方正黑体简体" w:eastAsia="方正黑体简体"/>
          <w:sz w:val="32"/>
          <w:szCs w:val="32"/>
        </w:rPr>
      </w:pPr>
      <w:r w:rsidRPr="00721062">
        <w:rPr>
          <w:rFonts w:ascii="方正黑体简体" w:eastAsia="方正黑体简体" w:hint="eastAsia"/>
          <w:sz w:val="32"/>
          <w:szCs w:val="32"/>
        </w:rPr>
        <w:t>二、工作职责</w:t>
      </w:r>
    </w:p>
    <w:p w:rsidR="001061E2" w:rsidRPr="00F03D84" w:rsidRDefault="001061E2" w:rsidP="00F03D84">
      <w:pPr>
        <w:spacing w:line="594" w:lineRule="exact"/>
        <w:ind w:firstLineChars="147" w:firstLine="470"/>
        <w:rPr>
          <w:rFonts w:ascii="方正仿宋简体" w:eastAsia="方正仿宋简体" w:hint="eastAsia"/>
          <w:spacing w:val="6"/>
          <w:sz w:val="32"/>
          <w:szCs w:val="32"/>
        </w:rPr>
      </w:pPr>
      <w:r w:rsidRPr="00F03D84">
        <w:rPr>
          <w:rFonts w:ascii="方正仿宋简体" w:eastAsia="方正仿宋简体" w:hAnsi="仿宋" w:cs="Arial" w:hint="eastAsia"/>
          <w:kern w:val="0"/>
          <w:sz w:val="32"/>
          <w:szCs w:val="32"/>
        </w:rPr>
        <w:t>（一）</w:t>
      </w:r>
      <w:r w:rsidRPr="00F03D84">
        <w:rPr>
          <w:rFonts w:ascii="方正仿宋简体" w:eastAsia="方正仿宋简体" w:hint="eastAsia"/>
          <w:spacing w:val="6"/>
          <w:sz w:val="32"/>
          <w:szCs w:val="32"/>
        </w:rPr>
        <w:t>国家认监委认可监管部（以下简称认可部）负责管理体系和服务认证专项监督检查“双随机，一公开”工作的组织实施。</w:t>
      </w:r>
    </w:p>
    <w:p w:rsidR="001061E2" w:rsidRPr="00F03D84" w:rsidRDefault="001061E2" w:rsidP="00F03D84">
      <w:pPr>
        <w:spacing w:line="594" w:lineRule="exact"/>
        <w:ind w:firstLineChars="147" w:firstLine="47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（二）</w:t>
      </w:r>
      <w:r w:rsidRPr="00F03D84">
        <w:rPr>
          <w:rFonts w:ascii="方正仿宋简体" w:eastAsia="方正仿宋简体" w:hint="eastAsia"/>
          <w:sz w:val="32"/>
          <w:szCs w:val="32"/>
        </w:rPr>
        <w:t>国家认监委信息中心负责管理体系和服务认证专项监督检查“双随机，一公开”随机抽样系统的开发和维护工作，并协助认可部完成认证结果样本、认证监管人员的随机抽取工作。</w:t>
      </w:r>
    </w:p>
    <w:p w:rsidR="001061E2" w:rsidRPr="00F03D84" w:rsidRDefault="001061E2" w:rsidP="00F03D84">
      <w:pPr>
        <w:spacing w:line="594" w:lineRule="exact"/>
        <w:ind w:firstLineChars="147" w:firstLine="47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（三）</w:t>
      </w:r>
      <w:r w:rsidRPr="00F03D84">
        <w:rPr>
          <w:rFonts w:ascii="方正仿宋简体" w:eastAsia="方正仿宋简体" w:hint="eastAsia"/>
          <w:sz w:val="32"/>
          <w:szCs w:val="32"/>
        </w:rPr>
        <w:t>地方认证监管部门按照国家认监委的工作部署完成本辖区内的管理体系和服务认证专项监督检查“双随机，一公开”工作，并按照要求上报检查结果。</w:t>
      </w:r>
    </w:p>
    <w:p w:rsidR="001061E2" w:rsidRPr="00721062" w:rsidRDefault="001061E2" w:rsidP="001061E2">
      <w:pPr>
        <w:spacing w:line="594" w:lineRule="exact"/>
        <w:ind w:firstLineChars="200" w:firstLine="640"/>
        <w:rPr>
          <w:rFonts w:ascii="方正黑体简体" w:eastAsia="方正黑体简体"/>
          <w:sz w:val="32"/>
          <w:szCs w:val="32"/>
        </w:rPr>
      </w:pPr>
      <w:r w:rsidRPr="00721062">
        <w:rPr>
          <w:rFonts w:ascii="方正黑体简体" w:eastAsia="方正黑体简体" w:hint="eastAsia"/>
          <w:sz w:val="32"/>
          <w:szCs w:val="32"/>
        </w:rPr>
        <w:lastRenderedPageBreak/>
        <w:t>三、检查内容</w:t>
      </w:r>
    </w:p>
    <w:p w:rsidR="001061E2" w:rsidRPr="00F03D84" w:rsidRDefault="001061E2" w:rsidP="00F03D84">
      <w:pPr>
        <w:spacing w:line="594" w:lineRule="exact"/>
        <w:ind w:firstLineChars="147" w:firstLine="47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（一）</w:t>
      </w:r>
      <w:r w:rsidRPr="00F03D84">
        <w:rPr>
          <w:rFonts w:ascii="方正仿宋简体" w:eastAsia="方正仿宋简体" w:hint="eastAsia"/>
          <w:sz w:val="32"/>
          <w:szCs w:val="32"/>
        </w:rPr>
        <w:t>检查认证活动的合规性。对照《认证认可条例》《认证机构管理办法》、认证规则等法律法规文件，通过对认证档案及获证组织现场的核查，检查认证活动是否有违规行为。</w:t>
      </w:r>
    </w:p>
    <w:p w:rsidR="001061E2" w:rsidRPr="00F03D84" w:rsidRDefault="001061E2" w:rsidP="00F03D84">
      <w:pPr>
        <w:spacing w:line="594" w:lineRule="exact"/>
        <w:ind w:firstLineChars="147" w:firstLine="47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（二）</w:t>
      </w:r>
      <w:r w:rsidRPr="00F03D84">
        <w:rPr>
          <w:rFonts w:ascii="方正仿宋简体" w:eastAsia="方正仿宋简体" w:hint="eastAsia"/>
          <w:sz w:val="32"/>
          <w:szCs w:val="32"/>
        </w:rPr>
        <w:t>检查认证档案的真实性。抽取认证档案记载的审核活动重要事项，前往获证企业核对档案记载内容的真实性。</w:t>
      </w:r>
    </w:p>
    <w:p w:rsidR="001061E2" w:rsidRPr="00721062" w:rsidRDefault="001061E2" w:rsidP="001061E2">
      <w:pPr>
        <w:spacing w:line="594" w:lineRule="exact"/>
        <w:ind w:firstLineChars="200" w:firstLine="640"/>
        <w:rPr>
          <w:rFonts w:ascii="方正黑体简体" w:eastAsia="方正黑体简体"/>
          <w:sz w:val="32"/>
          <w:szCs w:val="32"/>
        </w:rPr>
      </w:pPr>
      <w:r w:rsidRPr="00721062">
        <w:rPr>
          <w:rFonts w:ascii="方正黑体简体" w:eastAsia="方正黑体简体" w:hint="eastAsia"/>
          <w:sz w:val="32"/>
          <w:szCs w:val="32"/>
        </w:rPr>
        <w:t>四、工作程序</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（一）</w:t>
      </w:r>
      <w:r w:rsidRPr="00F03D84">
        <w:rPr>
          <w:rFonts w:ascii="方正仿宋简体" w:eastAsia="方正仿宋简体" w:hint="eastAsia"/>
          <w:sz w:val="32"/>
          <w:szCs w:val="32"/>
        </w:rPr>
        <w:t>抽查的领域。以管理体系和服务认证活动作为检查对象进行检查。</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（二）</w:t>
      </w:r>
      <w:r w:rsidRPr="00F03D84">
        <w:rPr>
          <w:rFonts w:ascii="方正仿宋简体" w:eastAsia="方正仿宋简体" w:hint="eastAsia"/>
          <w:sz w:val="32"/>
          <w:szCs w:val="32"/>
        </w:rPr>
        <w:t>抽查的比例。根据年度检查经费安排情况，确定对管理体系和服务认证结果抽取比例。</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（三）</w:t>
      </w:r>
      <w:r w:rsidRPr="00F03D84">
        <w:rPr>
          <w:rFonts w:ascii="方正仿宋简体" w:eastAsia="方正仿宋简体" w:hint="eastAsia"/>
          <w:sz w:val="32"/>
          <w:szCs w:val="32"/>
        </w:rPr>
        <w:t>抽查的频率。根据年度工作计划每年抽查一次。</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（四）</w:t>
      </w:r>
      <w:r w:rsidRPr="00F03D84">
        <w:rPr>
          <w:rFonts w:ascii="方正仿宋简体" w:eastAsia="方正仿宋简体" w:hint="eastAsia"/>
          <w:sz w:val="32"/>
          <w:szCs w:val="32"/>
        </w:rPr>
        <w:t>抽查的原则。国家认监委按照分类监管原则对认证机构进行分类，按照不同的抽样比例分别进行随机抽样。对抽中的认证结果，由国家认监委统一组织相关地方局到认证机构调取相应的认证档案。</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（五）</w:t>
      </w:r>
      <w:r w:rsidRPr="00F03D84">
        <w:rPr>
          <w:rFonts w:ascii="方正仿宋简体" w:eastAsia="方正仿宋简体" w:hint="eastAsia"/>
          <w:sz w:val="32"/>
          <w:szCs w:val="32"/>
        </w:rPr>
        <w:t>分配抽查任务。国家认监委根据抽取样本涉及的获证企业地域分布情况，分别向相关的省级质监局和直属检验检疫局下达管理体系认证活动检查任务及检查经费。</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（六）</w:t>
      </w:r>
      <w:r w:rsidRPr="00F03D84">
        <w:rPr>
          <w:rFonts w:ascii="方正仿宋简体" w:eastAsia="方正仿宋简体" w:hint="eastAsia"/>
          <w:sz w:val="32"/>
          <w:szCs w:val="32"/>
        </w:rPr>
        <w:t>实施抽查工作。承担任务的地方两局按照随机选派的认证监管人员名单，随机组成检查组，按照统一的检查工作要求完成检查任务。在检查开始前，国家认监委派员对检查人员进行培训，并根据需要派员或抽调行政监管专家人</w:t>
      </w:r>
      <w:r w:rsidRPr="00F03D84">
        <w:rPr>
          <w:rFonts w:ascii="方正仿宋简体" w:eastAsia="方正仿宋简体" w:hint="eastAsia"/>
          <w:sz w:val="32"/>
          <w:szCs w:val="32"/>
        </w:rPr>
        <w:lastRenderedPageBreak/>
        <w:t>员参加检查工作。</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（七）</w:t>
      </w:r>
      <w:r w:rsidRPr="00F03D84">
        <w:rPr>
          <w:rFonts w:ascii="方正仿宋简体" w:eastAsia="方正仿宋简体" w:hint="eastAsia"/>
          <w:sz w:val="32"/>
          <w:szCs w:val="32"/>
        </w:rPr>
        <w:t>抽查结果汇总。承担任务的地方两局在完成现场检查以及检查结果的汇总整理工作，按照要求将检查结果上报国家认监委认可部。对检查中发现的认证机构、认证人员存在的违法违规行为，承担任务的地方两局依法进行处理，处理结果及时公开并报国家认监委。</w:t>
      </w:r>
    </w:p>
    <w:p w:rsidR="001061E2" w:rsidRPr="00F03D84" w:rsidRDefault="001061E2" w:rsidP="00F03D84">
      <w:pPr>
        <w:spacing w:line="594" w:lineRule="exact"/>
        <w:ind w:firstLineChars="200" w:firstLine="640"/>
        <w:rPr>
          <w:rFonts w:ascii="方正仿宋简体" w:eastAsia="方正仿宋简体" w:hint="eastAsia"/>
          <w:sz w:val="32"/>
          <w:szCs w:val="32"/>
        </w:rPr>
      </w:pPr>
      <w:r w:rsidRPr="00F03D84">
        <w:rPr>
          <w:rFonts w:ascii="方正仿宋简体" w:eastAsia="方正仿宋简体" w:hAnsi="仿宋" w:cs="Arial" w:hint="eastAsia"/>
          <w:kern w:val="0"/>
          <w:sz w:val="32"/>
          <w:szCs w:val="32"/>
        </w:rPr>
        <w:t>（八）</w:t>
      </w:r>
      <w:r w:rsidRPr="00F03D84">
        <w:rPr>
          <w:rFonts w:ascii="方正仿宋简体" w:eastAsia="方正仿宋简体" w:hint="eastAsia"/>
          <w:sz w:val="32"/>
          <w:szCs w:val="32"/>
        </w:rPr>
        <w:t>认监委及时向社会公布抽查情况和查处结果，接受社会监督。</w:t>
      </w:r>
    </w:p>
    <w:p w:rsidR="0005763E" w:rsidRPr="001061E2" w:rsidRDefault="0005763E"/>
    <w:sectPr w:rsidR="0005763E" w:rsidRPr="001061E2" w:rsidSect="004E47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7E4" w:rsidRDefault="00BE67E4" w:rsidP="003A26F5">
      <w:r>
        <w:separator/>
      </w:r>
    </w:p>
  </w:endnote>
  <w:endnote w:type="continuationSeparator" w:id="1">
    <w:p w:rsidR="00BE67E4" w:rsidRDefault="00BE67E4" w:rsidP="003A26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7E4" w:rsidRDefault="00BE67E4" w:rsidP="003A26F5">
      <w:r>
        <w:separator/>
      </w:r>
    </w:p>
  </w:footnote>
  <w:footnote w:type="continuationSeparator" w:id="1">
    <w:p w:rsidR="00BE67E4" w:rsidRDefault="00BE67E4" w:rsidP="003A26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61E2"/>
    <w:rsid w:val="0005763E"/>
    <w:rsid w:val="000D5866"/>
    <w:rsid w:val="001061E2"/>
    <w:rsid w:val="003A26F5"/>
    <w:rsid w:val="004E473B"/>
    <w:rsid w:val="00680C2C"/>
    <w:rsid w:val="0079481D"/>
    <w:rsid w:val="00BE67E4"/>
    <w:rsid w:val="00F03D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1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1061E2"/>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semiHidden/>
    <w:unhideWhenUsed/>
    <w:rsid w:val="003A26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A26F5"/>
    <w:rPr>
      <w:rFonts w:ascii="Times New Roman" w:eastAsia="宋体" w:hAnsi="Times New Roman" w:cs="Times New Roman"/>
      <w:sz w:val="18"/>
      <w:szCs w:val="18"/>
    </w:rPr>
  </w:style>
  <w:style w:type="paragraph" w:styleId="a5">
    <w:name w:val="footer"/>
    <w:basedOn w:val="a"/>
    <w:link w:val="Char0"/>
    <w:uiPriority w:val="99"/>
    <w:semiHidden/>
    <w:unhideWhenUsed/>
    <w:rsid w:val="003A26F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A26F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166</Words>
  <Characters>952</Characters>
  <Application>Microsoft Office Word</Application>
  <DocSecurity>0</DocSecurity>
  <Lines>7</Lines>
  <Paragraphs>2</Paragraphs>
  <ScaleCrop>false</ScaleCrop>
  <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殷  彪</dc:creator>
  <cp:keywords/>
  <dc:description/>
  <cp:lastModifiedBy>刘晓婷</cp:lastModifiedBy>
  <cp:revision>5</cp:revision>
  <dcterms:created xsi:type="dcterms:W3CDTF">2017-03-17T06:40:00Z</dcterms:created>
  <dcterms:modified xsi:type="dcterms:W3CDTF">2017-05-04T05:53:00Z</dcterms:modified>
</cp:coreProperties>
</file>