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4" w:rsidRPr="00F918CD" w:rsidRDefault="004B435F" w:rsidP="00A42274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>
        <w:rPr>
          <w:rFonts w:ascii="宋体" w:hAnsi="宋体" w:cs="宋体" w:hint="eastAsia"/>
          <w:b/>
          <w:bCs/>
          <w:sz w:val="36"/>
          <w:szCs w:val="36"/>
          <w:lang w:val="zh-CN"/>
        </w:rPr>
        <w:t>非法定检验进出口商品抽查</w:t>
      </w:r>
      <w:r w:rsidR="00A42274" w:rsidRPr="00F918CD">
        <w:rPr>
          <w:rFonts w:ascii="宋体" w:hAnsi="宋体" w:cs="宋体" w:hint="eastAsia"/>
          <w:b/>
          <w:bCs/>
          <w:sz w:val="36"/>
          <w:szCs w:val="36"/>
          <w:lang w:val="zh-CN"/>
        </w:rPr>
        <w:t>权力运行流程图</w:t>
      </w:r>
    </w:p>
    <w:p w:rsidR="00CB5B9D" w:rsidRDefault="00CB5B9D" w:rsidP="00A42274">
      <w:pPr>
        <w:rPr>
          <w:rFonts w:cs="Times New Roman"/>
        </w:rPr>
      </w:pPr>
    </w:p>
    <w:p w:rsidR="00A52BE4" w:rsidRDefault="00A52BE4" w:rsidP="00054F29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4B2D79" w:rsidP="00A52BE4">
      <w:pPr>
        <w:rPr>
          <w:rFonts w:cs="Times New Roman"/>
        </w:rPr>
      </w:pPr>
      <w:r>
        <w:rPr>
          <w:rFonts w:cs="Times New Roman"/>
          <w:noProof/>
        </w:rPr>
        <w:pict>
          <v:group id="_x0000_s1092" style="position:absolute;left:0;text-align:left;margin-left:40.6pt;margin-top:10.6pt;width:401.15pt;height:174.55pt;z-index:251707392" coordorigin="1957,3940" coordsize="8023,3491">
            <v:group id="_x0000_s1090" style="position:absolute;left:5526;top:3976;width:2219;height:2318" coordorigin="5526,3976" coordsize="2219,2318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33" o:spid="_x0000_s1060" type="#_x0000_t176" style="position:absolute;left:5526;top:5815;width:1170;height:479" o:regroupid="1" stroked="f">
                <v:textbox style="mso-next-textbox:#AutoShape 33">
                  <w:txbxContent>
                    <w:p w:rsidR="00A42274" w:rsidRDefault="00A42274" w:rsidP="00A42274">
                      <w:pPr>
                        <w:snapToGrid w:val="0"/>
                        <w:jc w:val="center"/>
                        <w:rPr>
                          <w:rFonts w:ascii="仿宋" w:eastAsia="仿宋" w:hAnsi="仿宋" w:cs="Times New Roman"/>
                          <w:lang w:val="zh-CN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lang w:val="zh-CN"/>
                        </w:rPr>
                        <w:t>不合格</w:t>
                      </w:r>
                    </w:p>
                    <w:p w:rsidR="00A42274" w:rsidRDefault="00A42274" w:rsidP="00A42274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61" type="#_x0000_t32" style="position:absolute;left:5531;top:5779;width:541;height:0;flip:x" o:connectortype="straight" o:regroupid="1"/>
              <v:shape id="_x0000_s1071" type="#_x0000_t176" style="position:absolute;left:6575;top:3976;width:1170;height:479" o:regroupid="1">
                <v:textbox style="mso-next-textbox:#_x0000_s1071">
                  <w:txbxContent>
                    <w:p w:rsidR="00A42274" w:rsidRDefault="00A42274" w:rsidP="00A42274">
                      <w:pPr>
                        <w:snapToGrid w:val="0"/>
                        <w:jc w:val="center"/>
                        <w:rPr>
                          <w:rFonts w:ascii="仿宋" w:eastAsia="仿宋" w:hAnsi="仿宋" w:cs="Times New Roman"/>
                          <w:lang w:val="zh-CN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lang w:val="zh-CN"/>
                        </w:rPr>
                        <w:t>责令整改</w:t>
                      </w:r>
                    </w:p>
                  </w:txbxContent>
                </v:textbox>
              </v:shape>
              <v:shape id="_x0000_s1074" type="#_x0000_t32" style="position:absolute;left:7143;top:4454;width:0;height:1029" o:connectortype="straight" o:regroupid="1">
                <v:stroke endarrow="block"/>
              </v:shape>
              <v:shape id="AutoShape 50" o:spid="_x0000_s1077" type="#_x0000_t176" style="position:absolute;left:6575;top:4668;width:1170;height:479" o:regroupid="1" stroked="f">
                <v:textbox style="mso-next-textbox:#AutoShape 50">
                  <w:txbxContent>
                    <w:p w:rsidR="00A42274" w:rsidRDefault="00A42274" w:rsidP="00A42274">
                      <w:pPr>
                        <w:snapToGrid w:val="0"/>
                        <w:jc w:val="center"/>
                        <w:rPr>
                          <w:rFonts w:ascii="仿宋" w:eastAsia="仿宋" w:hAnsi="仿宋" w:cs="Times New Roman"/>
                          <w:lang w:val="zh-CN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lang w:val="zh-CN"/>
                        </w:rPr>
                        <w:t>无法整改的</w:t>
                      </w:r>
                    </w:p>
                    <w:p w:rsidR="00A42274" w:rsidRDefault="00A42274" w:rsidP="00A42274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  <v:shape id="AutoShape 51" o:spid="_x0000_s1078" type="#_x0000_t32" style="position:absolute;left:6072;top:4218;width:503;height:0;flip:x" o:connectortype="straight" o:regroupid="1"/>
              <v:shape id="_x0000_s1079" type="#_x0000_t32" style="position:absolute;left:6072;top:4218;width:0;height:1561" o:connectortype="straight" o:regroupid="1"/>
              <v:shape id="_x0000_s1080" type="#_x0000_t32" style="position:absolute;left:5531;top:5923;width:1201;height:1" o:connectortype="straight" o:regroupid="1">
                <v:stroke endarrow="block"/>
              </v:shape>
            </v:group>
            <v:shape id="AutoShape 38" o:spid="_x0000_s1065" type="#_x0000_t176" style="position:absolute;left:2013;top:4361;width:3490;height:525" o:regroupid="1">
              <v:textbox style="mso-next-textbox:#AutoShape 38">
                <w:txbxContent>
                  <w:p w:rsidR="00A42274" w:rsidRPr="00135900" w:rsidRDefault="00430217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 w:rsidRPr="00430217">
                      <w:rPr>
                        <w:rFonts w:ascii="仿宋" w:eastAsia="仿宋" w:hAnsi="仿宋" w:cs="仿宋" w:hint="eastAsia"/>
                        <w:lang w:val="zh-CN"/>
                      </w:rPr>
                      <w:t>空港局</w:t>
                    </w:r>
                    <w:r w:rsidR="00A42274" w:rsidRPr="00135900">
                      <w:rPr>
                        <w:rFonts w:ascii="仿宋" w:eastAsia="仿宋" w:hAnsi="仿宋" w:cs="仿宋" w:hint="eastAsia"/>
                        <w:lang w:val="zh-CN"/>
                      </w:rPr>
                      <w:t>组织实施监督抽查</w:t>
                    </w:r>
                  </w:p>
                </w:txbxContent>
              </v:textbox>
            </v:shape>
            <v:shape id="AutoShape 39" o:spid="_x0000_s1066" type="#_x0000_t176" style="position:absolute;left:1973;top:6652;width:3558;height:779" o:regroupid="1">
              <v:textbox style="mso-next-textbox:#AutoShape 39">
                <w:txbxContent>
                  <w:p w:rsidR="00A42274" w:rsidRPr="00135900" w:rsidRDefault="00430217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 w:rsidRPr="00430217">
                      <w:rPr>
                        <w:rFonts w:ascii="仿宋" w:eastAsia="仿宋" w:hAnsi="仿宋" w:cs="仿宋" w:hint="eastAsia"/>
                        <w:lang w:val="zh-CN"/>
                      </w:rPr>
                      <w:t>空港局</w:t>
                    </w:r>
                    <w:r w:rsidR="00A42274" w:rsidRPr="00135900">
                      <w:rPr>
                        <w:rFonts w:ascii="仿宋" w:eastAsia="仿宋" w:hAnsi="仿宋" w:cs="仿宋" w:hint="eastAsia"/>
                        <w:lang w:val="zh-CN"/>
                      </w:rPr>
                      <w:t>汇总上报监督抽查结果并录入系统</w:t>
                    </w:r>
                  </w:p>
                </w:txbxContent>
              </v:textbox>
            </v:shape>
            <v:shape id="AutoShape 42" o:spid="_x0000_s1069" type="#_x0000_t176" style="position:absolute;left:1957;top:5392;width:3574;height:779" o:regroupid="1">
              <v:textbox style="mso-next-textbox:#AutoShape 42">
                <w:txbxContent>
                  <w:p w:rsidR="00A42274" w:rsidRPr="00135900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 w:rsidRPr="00135900">
                      <w:rPr>
                        <w:rFonts w:ascii="仿宋" w:eastAsia="仿宋" w:hAnsi="仿宋" w:cs="仿宋" w:hint="eastAsia"/>
                        <w:lang w:val="zh-CN"/>
                      </w:rPr>
                      <w:t>抽查结果告知并针对是否合格做好后续处理</w:t>
                    </w:r>
                  </w:p>
                </w:txbxContent>
              </v:textbox>
            </v:shape>
            <v:shape id="AutoShape 43" o:spid="_x0000_s1070" type="#_x0000_t176" style="position:absolute;left:6732;top:5483;width:2625;height:688" o:regroupid="1">
              <v:textbox style="mso-next-textbox:#AutoShape 43"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责令不准出口或不准销售、使用</w:t>
                    </w:r>
                  </w:p>
                </w:txbxContent>
              </v:textbox>
            </v:shape>
            <v:shape id="AutoShape 45" o:spid="_x0000_s1072" type="#_x0000_t176" style="position:absolute;left:8255;top:3940;width:1725;height:550" o:regroupid="1">
              <v:textbox style="mso-next-textbox:#AutoShape 45"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验证整改情况</w:t>
                    </w:r>
                  </w:p>
                </w:txbxContent>
              </v:textbox>
            </v:shape>
            <v:shape id="AutoShape 46" o:spid="_x0000_s1073" type="#_x0000_t32" style="position:absolute;left:7745;top:4218;width:510;height:0" o:connectortype="straight" o:regroupid="1">
              <v:stroke endarrow="block"/>
            </v:shape>
            <v:shape id="AutoShape 49" o:spid="_x0000_s1076" type="#_x0000_t32" style="position:absolute;left:3756;top:4886;width:0;height:481" o:connectortype="straight" o:regroupid="1">
              <v:stroke endarrow="block"/>
            </v:shape>
            <v:shape id="AutoShape 54" o:spid="_x0000_s1081" type="#_x0000_t32" style="position:absolute;left:3748;top:6171;width:0;height:481" o:connectortype="straight" o:regroupid="1">
              <v:stroke endarrow="block"/>
            </v:shape>
            <v:shape id="AutoShape 44" o:spid="_x0000_s1085" type="#_x0000_t176" style="position:absolute;left:6575;top:3975;width:1170;height:479" o:regroupid="1">
              <v:textbox style="mso-next-textbox:#AutoShape 44">
                <w:txbxContent>
                  <w:p w:rsidR="00C34A7A" w:rsidRDefault="00C34A7A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责令整改</w:t>
                    </w:r>
                  </w:p>
                </w:txbxContent>
              </v:textbox>
            </v:shape>
            <v:shape id="AutoShape 47" o:spid="_x0000_s1086" type="#_x0000_t32" style="position:absolute;left:7143;top:4453;width:0;height:1029" o:connectortype="straight" o:regroupid="1">
              <v:stroke endarrow="block"/>
            </v:shape>
            <v:shape id="AutoShape 52" o:spid="_x0000_s1087" type="#_x0000_t32" style="position:absolute;left:6072;top:4217;width:0;height:1561" o:connectortype="straight" o:regroupid="1"/>
            <v:shape id="AutoShape 53" o:spid="_x0000_s1088" type="#_x0000_t32" style="position:absolute;left:5531;top:5922;width:1201;height:1" o:connectortype="straight" o:regroupid="1">
              <v:stroke endarrow="block"/>
            </v:shape>
          </v:group>
        </w:pict>
      </w: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C0054D">
      <w:pPr>
        <w:tabs>
          <w:tab w:val="left" w:pos="7590"/>
        </w:tabs>
        <w:rPr>
          <w:rFonts w:cs="Times New Roman"/>
        </w:rPr>
      </w:pPr>
    </w:p>
    <w:p w:rsidR="00A52BE4" w:rsidRDefault="00A52BE4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  <w:bookmarkStart w:id="0" w:name="_GoBack"/>
      <w:bookmarkEnd w:id="0"/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Pr="00A52BE4" w:rsidRDefault="00B148BF" w:rsidP="00A52BE4">
      <w:pPr>
        <w:rPr>
          <w:rFonts w:cs="Times New Roman"/>
        </w:rPr>
      </w:pPr>
    </w:p>
    <w:p w:rsidR="00A52BE4" w:rsidRPr="00A52BE4" w:rsidRDefault="00B2598D" w:rsidP="0047300C">
      <w:pPr>
        <w:snapToGrid w:val="0"/>
        <w:spacing w:line="260" w:lineRule="exact"/>
        <w:jc w:val="left"/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p w:rsidR="00CB5B9D" w:rsidRPr="00A52BE4" w:rsidRDefault="00CB5B9D" w:rsidP="00A52BE4">
      <w:pPr>
        <w:rPr>
          <w:rFonts w:cs="Times New Roman"/>
        </w:rPr>
      </w:pPr>
    </w:p>
    <w:sectPr w:rsidR="00CB5B9D" w:rsidRPr="00A52BE4" w:rsidSect="00A42274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556" w:rsidRDefault="00AA4556" w:rsidP="008E536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A4556" w:rsidRDefault="00AA4556" w:rsidP="008E536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556" w:rsidRDefault="00AA4556" w:rsidP="008E536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A4556" w:rsidRDefault="00AA4556" w:rsidP="008E536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2"/>
      <w:numFmt w:val="decimal"/>
      <w:suff w:val="space"/>
      <w:lvlText w:val="%1."/>
      <w:lvlJc w:val="left"/>
    </w:lvl>
  </w:abstractNum>
  <w:abstractNum w:abstractNumId="1">
    <w:nsid w:val="00000006"/>
    <w:multiLevelType w:val="singleLevel"/>
    <w:tmpl w:val="00000006"/>
    <w:lvl w:ilvl="0">
      <w:start w:val="1"/>
      <w:numFmt w:val="decimal"/>
      <w:suff w:val="nothing"/>
      <w:lvlText w:val="%1."/>
      <w:lvlJc w:val="left"/>
    </w:lvl>
  </w:abstractNum>
  <w:abstractNum w:abstractNumId="2">
    <w:nsid w:val="00000008"/>
    <w:multiLevelType w:val="singleLevel"/>
    <w:tmpl w:val="00000008"/>
    <w:lvl w:ilvl="0">
      <w:start w:val="3"/>
      <w:numFmt w:val="decimal"/>
      <w:suff w:val="nothing"/>
      <w:lvlText w:val="%1."/>
      <w:lvlJc w:val="left"/>
    </w:lvl>
  </w:abstractNum>
  <w:abstractNum w:abstractNumId="3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4">
    <w:nsid w:val="7BE31561"/>
    <w:multiLevelType w:val="singleLevel"/>
    <w:tmpl w:val="AA609A36"/>
    <w:lvl w:ilvl="0">
      <w:start w:val="1"/>
      <w:numFmt w:val="decimal"/>
      <w:suff w:val="space"/>
      <w:lvlText w:val="%1."/>
      <w:lvlJc w:val="left"/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2"/>
    <w:lvlOverride w:ilvl="0">
      <w:startOverride w:val="3"/>
    </w:lvlOverride>
  </w:num>
  <w:num w:numId="4">
    <w:abstractNumId w:val="4"/>
    <w:lvlOverride w:ilvl="0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36B"/>
    <w:rsid w:val="000067E6"/>
    <w:rsid w:val="00032896"/>
    <w:rsid w:val="00054F29"/>
    <w:rsid w:val="0008021B"/>
    <w:rsid w:val="00096D3D"/>
    <w:rsid w:val="00135900"/>
    <w:rsid w:val="002355DB"/>
    <w:rsid w:val="002748B2"/>
    <w:rsid w:val="00311092"/>
    <w:rsid w:val="00430217"/>
    <w:rsid w:val="0044328E"/>
    <w:rsid w:val="0047300C"/>
    <w:rsid w:val="004B2D79"/>
    <w:rsid w:val="004B435F"/>
    <w:rsid w:val="005138EE"/>
    <w:rsid w:val="005468AC"/>
    <w:rsid w:val="0062652D"/>
    <w:rsid w:val="00643000"/>
    <w:rsid w:val="006A7F12"/>
    <w:rsid w:val="006C6B9D"/>
    <w:rsid w:val="00792A3E"/>
    <w:rsid w:val="007D1E4C"/>
    <w:rsid w:val="00887599"/>
    <w:rsid w:val="008E536B"/>
    <w:rsid w:val="008F20CF"/>
    <w:rsid w:val="00914189"/>
    <w:rsid w:val="00973976"/>
    <w:rsid w:val="00974918"/>
    <w:rsid w:val="00A112B4"/>
    <w:rsid w:val="00A2432C"/>
    <w:rsid w:val="00A42274"/>
    <w:rsid w:val="00A52BE4"/>
    <w:rsid w:val="00A92519"/>
    <w:rsid w:val="00A974FA"/>
    <w:rsid w:val="00A97E8B"/>
    <w:rsid w:val="00AA4556"/>
    <w:rsid w:val="00B06837"/>
    <w:rsid w:val="00B148BF"/>
    <w:rsid w:val="00B2598D"/>
    <w:rsid w:val="00BA5F85"/>
    <w:rsid w:val="00C0054D"/>
    <w:rsid w:val="00C34A7A"/>
    <w:rsid w:val="00CB5B9D"/>
    <w:rsid w:val="00D07A29"/>
    <w:rsid w:val="00D33059"/>
    <w:rsid w:val="00EE79BA"/>
    <w:rsid w:val="00F151C2"/>
    <w:rsid w:val="00F918CD"/>
    <w:rsid w:val="00FA3A9D"/>
    <w:rsid w:val="00FD3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  <o:rules v:ext="edit">
        <o:r id="V:Rule12" type="connector" idref="#AutoShape 49"/>
        <o:r id="V:Rule13" type="connector" idref="#_x0000_s1079"/>
        <o:r id="V:Rule14" type="connector" idref="#AutoShape 53"/>
        <o:r id="V:Rule15" type="connector" idref="#AutoShape 46"/>
        <o:r id="V:Rule16" type="connector" idref="#AutoShape 51"/>
        <o:r id="V:Rule17" type="connector" idref="#AutoShape 34"/>
        <o:r id="V:Rule18" type="connector" idref="#_x0000_s1080"/>
        <o:r id="V:Rule19" type="connector" idref="#AutoShape 47"/>
        <o:r id="V:Rule20" type="connector" idref="#AutoShape 54"/>
        <o:r id="V:Rule21" type="connector" idref="#_x0000_s1074"/>
        <o:r id="V:Rule22" type="connector" idref="#AutoShape 52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8B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E5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E53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E5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E536B"/>
    <w:rPr>
      <w:sz w:val="18"/>
      <w:szCs w:val="18"/>
    </w:rPr>
  </w:style>
  <w:style w:type="paragraph" w:customStyle="1" w:styleId="ListParagraph1">
    <w:name w:val="List Paragraph1"/>
    <w:basedOn w:val="a"/>
    <w:uiPriority w:val="99"/>
    <w:rsid w:val="00054F29"/>
    <w:pPr>
      <w:ind w:firstLineChars="200" w:firstLine="420"/>
    </w:pPr>
  </w:style>
  <w:style w:type="paragraph" w:customStyle="1" w:styleId="1">
    <w:name w:val="列出段落1"/>
    <w:basedOn w:val="a"/>
    <w:uiPriority w:val="99"/>
    <w:rsid w:val="00054F2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1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>sdciq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卢西高</dc:creator>
  <cp:lastModifiedBy>CN=张晖/OU=法制处/OU=空港局/OU=天津出入境检疫检验局/O=TJJU</cp:lastModifiedBy>
  <cp:revision>2</cp:revision>
  <cp:lastPrinted>2015-07-29T07:12:00Z</cp:lastPrinted>
  <dcterms:created xsi:type="dcterms:W3CDTF">2016-09-29T10:06:00Z</dcterms:created>
  <dcterms:modified xsi:type="dcterms:W3CDTF">2016-09-29T10:06:00Z</dcterms:modified>
</cp:coreProperties>
</file>