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169" w:rsidRDefault="00AF5169" w:rsidP="0047135F">
      <w:pPr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出口食品原料种植、养殖场备案</w:t>
      </w:r>
    </w:p>
    <w:p w:rsidR="00AF5169" w:rsidRDefault="00AF5169" w:rsidP="0047135F">
      <w:pPr>
        <w:jc w:val="center"/>
        <w:rPr>
          <w:rFonts w:cs="Times New Roman"/>
          <w:b/>
          <w:bCs/>
          <w:sz w:val="36"/>
          <w:szCs w:val="36"/>
        </w:rPr>
      </w:pPr>
      <w:r>
        <w:rPr>
          <w:noProof/>
        </w:rPr>
        <w:pict>
          <v:group id="画布 1486" o:spid="_x0000_s1026" style="position:absolute;left:0;text-align:left;margin-left:31.45pt;margin-top:27.05pt;width:414pt;height:399.55pt;z-index:251658240" coordsize="8280,7332">
            <v:rect id="Rectangle 10" o:spid="_x0000_s1027" style="position:absolute;width:8280;height:7332" o:preferrelative="t" filled="f" stroked="f"/>
            <v:line id="Line 21" o:spid="_x0000_s1028" style="position:absolute" from="3420,1106" to="3421,2029" o:preferrelative="t">
              <v:stroke endarrow="block"/>
            </v:line>
            <v:line id="Line 22" o:spid="_x0000_s1029" style="position:absolute;flip:y" from="2880,1096" to="2881,2029" o:preferrelative="t">
              <v:stroke endarrow="block"/>
            </v:line>
            <v:rect id="Text Box 23" o:spid="_x0000_s1030" style="position:absolute;left:2340;top:2029;width:1800;height:779" o:preferrelative="t">
              <v:stroke miterlimit="2"/>
              <v:textbox inset=",9.35pt">
                <w:txbxContent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申请材料审核</w:t>
                    </w:r>
                  </w:p>
                </w:txbxContent>
              </v:textbox>
            </v:rect>
            <v:rect id="Text Box 24" o:spid="_x0000_s1031" style="position:absolute;left:4261;top:2808;width:1081;height:469" o:preferrelative="t" stroked="f">
              <v:textbox>
                <w:txbxContent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合格</w:t>
                    </w:r>
                  </w:p>
                  <w:p w:rsidR="00AF5169" w:rsidRDefault="00AF5169" w:rsidP="0047135F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rect>
            <v:line id="Line 25" o:spid="_x0000_s1032" style="position:absolute" from="4140,2496" to="5760,2497" o:preferrelative="t">
              <v:stroke endarrow="block"/>
            </v:line>
            <v:rect id="Text Box 26" o:spid="_x0000_s1033" style="position:absolute;left:4123;top:2117;width:1618;height:622" o:preferrelative="t" filled="f" stroked="f">
              <v:textbox>
                <w:txbxContent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种植、养殖基地</w:t>
                    </w:r>
                  </w:p>
                </w:txbxContent>
              </v:textbox>
            </v:rect>
            <v:rect id="Text Box 27" o:spid="_x0000_s1034" style="position:absolute;left:5760;top:2029;width:1260;height:778" o:preferrelative="t">
              <v:stroke miterlimit="2"/>
              <v:textbox>
                <w:txbxContent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抽封样检测</w:t>
                    </w:r>
                  </w:p>
                </w:txbxContent>
              </v:textbox>
            </v:rect>
            <v:rect id="Text Box 28" o:spid="_x0000_s1035" style="position:absolute;left:2340;top:3588;width:1800;height:625" o:preferrelative="t">
              <v:stroke miterlimit="2"/>
              <v:textbox inset=",6.52pt">
                <w:txbxContent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现场考核</w:t>
                    </w:r>
                  </w:p>
                </w:txbxContent>
              </v:textbox>
            </v:rect>
            <v:line id="Line 29" o:spid="_x0000_s1036" style="position:absolute;flip:x" from="1620,3900" to="2340,3900" o:preferrelative="t"/>
            <v:line id="Line 30" o:spid="_x0000_s1037" style="position:absolute;flip:y" from="1620,781" to="1620,3900" o:preferrelative="t"/>
            <v:line id="Line 31" o:spid="_x0000_s1038" style="position:absolute" from="1620,781" to="2340,781" o:preferrelative="t">
              <v:stroke endarrow="block"/>
            </v:line>
            <v:rect id="Text Box 32" o:spid="_x0000_s1039" style="position:absolute;left:1080;top:1716;width:360;height:1092" o:preferrelative="t" stroked="f">
              <v:textbox>
                <w:txbxContent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不合格</w:t>
                    </w:r>
                  </w:p>
                </w:txbxContent>
              </v:textbox>
            </v:rect>
            <v:line id="Line 33" o:spid="_x0000_s1040" style="position:absolute" from="3240,4213" to="3241,4836" o:preferrelative="t">
              <v:stroke endarrow="block"/>
            </v:line>
            <v:rect id="Text Box 34" o:spid="_x0000_s1041" style="position:absolute;left:3022;top:4246;width:1081;height:468" o:preferrelative="t" filled="f" stroked="f">
              <v:textbox>
                <w:txbxContent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合格</w:t>
                    </w:r>
                  </w:p>
                  <w:p w:rsidR="00AF5169" w:rsidRDefault="00AF5169" w:rsidP="0047135F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rect>
            <v:rect id="Text Box 35" o:spid="_x0000_s1042" style="position:absolute;left:2340;top:4836;width:2700;height:936" o:preferrelative="t">
              <v:stroke miterlimit="2"/>
              <v:textbox inset=",6.52pt">
                <w:txbxContent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天津局资料审核</w:t>
                    </w:r>
                  </w:p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（视情组织现场考核）</w:t>
                    </w:r>
                  </w:p>
                </w:txbxContent>
              </v:textbox>
            </v:rect>
            <v:line id="Line 36" o:spid="_x0000_s1043" style="position:absolute" from="4140,3900" to="6480,3901" o:preferrelative="t">
              <v:stroke endarrow="block"/>
            </v:line>
            <v:rect id="Text Box 37" o:spid="_x0000_s1044" style="position:absolute;left:6480;top:3432;width:1440;height:937" o:preferrelative="t">
              <v:stroke miterlimit="2"/>
              <v:textbox inset=",12.19pt">
                <w:txbxContent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限期整改</w:t>
                    </w:r>
                  </w:p>
                </w:txbxContent>
              </v:textbox>
            </v:rect>
            <v:rect id="Text Box 38" o:spid="_x0000_s1045" style="position:absolute;left:4500;top:3432;width:1259;height:468" o:preferrelative="t" filled="f" stroked="f">
              <v:textbox>
                <w:txbxContent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不符合项</w:t>
                    </w:r>
                  </w:p>
                </w:txbxContent>
              </v:textbox>
            </v:rect>
            <v:line id="Line 39" o:spid="_x0000_s1046" style="position:absolute;flip:y" from="7380,625" to="7380,3432" o:preferrelative="t"/>
            <v:line id="Line 40" o:spid="_x0000_s1047" style="position:absolute;flip:x" from="4140,625" to="7380,625" o:preferrelative="t">
              <v:stroke endarrow="block"/>
            </v:line>
            <v:line id="Line 41" o:spid="_x0000_s1048" style="position:absolute" from="7380,4369" to="7380,5304" o:preferrelative="t"/>
            <v:line id="Line 42" o:spid="_x0000_s1049" style="position:absolute;flip:x" from="5040,5304" to="7380,5306" o:preferrelative="t">
              <v:stroke endarrow="block"/>
            </v:line>
            <v:rect id="Text Box 43" o:spid="_x0000_s1050" style="position:absolute;left:6735;top:4585;width:720;height:625" o:preferrelative="t" filled="f" stroked="f">
              <v:textbox>
                <w:txbxContent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合格</w:t>
                    </w:r>
                  </w:p>
                </w:txbxContent>
              </v:textbox>
            </v:rect>
            <v:line id="Line 44" o:spid="_x0000_s1051" style="position:absolute;flip:x" from="900,5304" to="2340,5306" o:preferrelative="t"/>
            <v:line id="Line 45" o:spid="_x0000_s1052" style="position:absolute;flip:y" from="900,312" to="902,5304" o:preferrelative="t"/>
            <v:rect id="Text Box 46" o:spid="_x0000_s1053" style="position:absolute;left:360;top:1873;width:360;height:1091" o:preferrelative="t" stroked="f">
              <v:textbox>
                <w:txbxContent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不合格</w:t>
                    </w:r>
                  </w:p>
                </w:txbxContent>
              </v:textbox>
            </v:rect>
            <v:line id="Line 47" o:spid="_x0000_s1054" style="position:absolute" from="3240,5772" to="3241,6396" o:preferrelative="t">
              <v:stroke endarrow="block"/>
            </v:line>
            <v:rect id="Text Box 48" o:spid="_x0000_s1055" style="position:absolute;left:3042;top:5831;width:1081;height:469" o:preferrelative="t" filled="f" stroked="f">
              <v:textbox>
                <w:txbxContent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合格</w:t>
                    </w:r>
                  </w:p>
                  <w:p w:rsidR="00AF5169" w:rsidRDefault="00AF5169" w:rsidP="0047135F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rect>
            <v:rect id="Text Box 49" o:spid="_x0000_s1056" style="position:absolute;left:2700;top:6396;width:1440;height:468" o:preferrelative="t">
              <v:stroke miterlimit="2"/>
              <v:textbox>
                <w:txbxContent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编号并发证</w:t>
                    </w:r>
                  </w:p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仿宋_GB2312"/>
                      </w:rPr>
                    </w:pPr>
                  </w:p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</w:p>
                </w:txbxContent>
              </v:textbox>
            </v:rect>
            <v:line id="Line 50" o:spid="_x0000_s1057" style="position:absolute;flip:y" from="6300,625" to="6300,2029" o:preferrelative="t">
              <v:stroke endarrow="block"/>
            </v:line>
            <v:rect id="Text Box 51" o:spid="_x0000_s1058" style="position:absolute;left:6480;top:781;width:360;height:1092" o:preferrelative="t" stroked="f">
              <v:textbox>
                <w:txbxContent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不合格</w:t>
                    </w:r>
                  </w:p>
                </w:txbxContent>
              </v:textbox>
            </v:rect>
            <v:rect id="Text Box 52" o:spid="_x0000_s1059" style="position:absolute;left:2340;top:156;width:1800;height:936" o:preferrelative="t">
              <v:stroke miterlimit="2"/>
              <v:textbox inset=",9.35pt">
                <w:txbxContent>
                  <w:p w:rsidR="00AF5169" w:rsidRDefault="00AF5169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备案基地申请受理</w:t>
                    </w:r>
                  </w:p>
                </w:txbxContent>
              </v:textbox>
            </v:rect>
            <v:line id="Line 53" o:spid="_x0000_s1060" style="position:absolute" from="900,312" to="2340,313" o:preferrelative="t">
              <v:stroke endarrow="block"/>
            </v:lin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4" o:spid="_x0000_s1061" type="#_x0000_t34" style="position:absolute;left:4425;top:1623;width:781;height:3149;rotation:90" o:preferrelative="t" adj="9956" filled="t">
              <v:stroke endarrow="block" miterlimit="2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5" o:spid="_x0000_s1062" type="#_x0000_t32" style="position:absolute;left:2850;top:3196;width:780;height:1;rotation:90" o:preferrelative="t" filled="t">
              <v:stroke endarrow="block"/>
            </v:shape>
          </v:group>
        </w:pict>
      </w:r>
    </w:p>
    <w:p w:rsidR="00AF5169" w:rsidRDefault="00AF5169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AF5169" w:rsidRDefault="00AF5169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AF5169" w:rsidRDefault="00AF5169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AF5169" w:rsidRDefault="00AF5169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AF5169" w:rsidRDefault="00AF5169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AF5169" w:rsidRDefault="00AF5169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AF5169" w:rsidRDefault="00AF5169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AF5169" w:rsidRDefault="00AF5169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AF5169" w:rsidRDefault="00AF5169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AF5169" w:rsidRDefault="00AF5169" w:rsidP="0047135F">
      <w:pPr>
        <w:spacing w:line="240" w:lineRule="exact"/>
        <w:rPr>
          <w:rFonts w:cs="Times New Roman"/>
        </w:rPr>
      </w:pPr>
    </w:p>
    <w:p w:rsidR="00AF5169" w:rsidRPr="0047135F" w:rsidRDefault="00AF5169" w:rsidP="0047135F">
      <w:pPr>
        <w:rPr>
          <w:rFonts w:cs="Times New Roman"/>
        </w:rPr>
      </w:pPr>
    </w:p>
    <w:p w:rsidR="00AF5169" w:rsidRPr="0047135F" w:rsidRDefault="00AF5169" w:rsidP="0047135F">
      <w:pPr>
        <w:rPr>
          <w:rFonts w:cs="Times New Roman"/>
        </w:rPr>
      </w:pPr>
    </w:p>
    <w:p w:rsidR="00AF5169" w:rsidRPr="0047135F" w:rsidRDefault="00AF5169" w:rsidP="0047135F">
      <w:pPr>
        <w:rPr>
          <w:rFonts w:cs="Times New Roman"/>
        </w:rPr>
      </w:pPr>
    </w:p>
    <w:p w:rsidR="00AF5169" w:rsidRPr="0047135F" w:rsidRDefault="00AF5169" w:rsidP="0047135F">
      <w:pPr>
        <w:rPr>
          <w:rFonts w:cs="Times New Roman"/>
        </w:rPr>
      </w:pPr>
    </w:p>
    <w:p w:rsidR="00AF5169" w:rsidRDefault="00AF5169" w:rsidP="0047135F">
      <w:pPr>
        <w:rPr>
          <w:rFonts w:cs="Times New Roman"/>
        </w:rPr>
      </w:pPr>
    </w:p>
    <w:p w:rsidR="00AF5169" w:rsidRDefault="00AF5169" w:rsidP="0047135F">
      <w:pPr>
        <w:rPr>
          <w:rFonts w:cs="Times New Roman"/>
        </w:rPr>
      </w:pPr>
    </w:p>
    <w:p w:rsidR="00AF5169" w:rsidRDefault="00AF5169" w:rsidP="0047135F">
      <w:pPr>
        <w:rPr>
          <w:rFonts w:cs="Times New Roman"/>
        </w:rPr>
      </w:pPr>
    </w:p>
    <w:p w:rsidR="00AF5169" w:rsidRDefault="00AF5169" w:rsidP="0047135F">
      <w:pPr>
        <w:rPr>
          <w:rFonts w:cs="Times New Roman"/>
        </w:rPr>
      </w:pPr>
    </w:p>
    <w:p w:rsidR="00AF5169" w:rsidRDefault="00AF5169" w:rsidP="0047135F">
      <w:pPr>
        <w:rPr>
          <w:rFonts w:cs="Times New Roman"/>
        </w:rPr>
      </w:pPr>
    </w:p>
    <w:p w:rsidR="00AF5169" w:rsidRDefault="00AF5169" w:rsidP="0047135F">
      <w:pPr>
        <w:rPr>
          <w:rFonts w:cs="Times New Roman"/>
        </w:rPr>
      </w:pPr>
    </w:p>
    <w:p w:rsidR="00AF5169" w:rsidRDefault="00AF5169" w:rsidP="0047135F">
      <w:pPr>
        <w:rPr>
          <w:rFonts w:cs="Times New Roman"/>
        </w:rPr>
      </w:pPr>
    </w:p>
    <w:p w:rsidR="00AF5169" w:rsidRPr="0047135F" w:rsidRDefault="00AF5169" w:rsidP="0047135F">
      <w:pPr>
        <w:rPr>
          <w:rFonts w:cs="Times New Roman"/>
        </w:rPr>
      </w:pPr>
      <w:bookmarkStart w:id="0" w:name="_GoBack"/>
      <w:bookmarkEnd w:id="0"/>
      <w:r>
        <w:rPr>
          <w:rFonts w:ascii="仿宋" w:eastAsia="仿宋" w:hAnsi="仿宋" w:hint="eastAsia"/>
          <w:sz w:val="18"/>
          <w:szCs w:val="18"/>
          <w:lang w:val="zh-CN"/>
        </w:rPr>
        <w:t>监督渠道：宝坻局投诉举报电话</w:t>
      </w:r>
      <w:r>
        <w:rPr>
          <w:rFonts w:ascii="仿宋" w:eastAsia="仿宋" w:hAnsi="仿宋"/>
          <w:sz w:val="18"/>
          <w:szCs w:val="18"/>
          <w:lang w:val="zh-CN"/>
        </w:rPr>
        <w:t>022-82683462</w:t>
      </w:r>
    </w:p>
    <w:sectPr w:rsidR="00AF5169" w:rsidRPr="0047135F" w:rsidSect="0047135F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169" w:rsidRDefault="00AF5169" w:rsidP="005D1A31">
      <w:r>
        <w:separator/>
      </w:r>
    </w:p>
  </w:endnote>
  <w:endnote w:type="continuationSeparator" w:id="0">
    <w:p w:rsidR="00AF5169" w:rsidRDefault="00AF5169" w:rsidP="005D1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169" w:rsidRDefault="00AF5169" w:rsidP="005D1A31">
      <w:r>
        <w:separator/>
      </w:r>
    </w:p>
  </w:footnote>
  <w:footnote w:type="continuationSeparator" w:id="0">
    <w:p w:rsidR="00AF5169" w:rsidRDefault="00AF5169" w:rsidP="005D1A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B"/>
    <w:lvl w:ilvl="0">
      <w:start w:val="1"/>
      <w:numFmt w:val="decimal"/>
      <w:pStyle w:val="Heading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552B7098"/>
    <w:multiLevelType w:val="singleLevel"/>
    <w:tmpl w:val="552B7098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52B8836"/>
    <w:multiLevelType w:val="singleLevel"/>
    <w:tmpl w:val="552B8836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53365"/>
    <w:rsid w:val="0006390B"/>
    <w:rsid w:val="000867B9"/>
    <w:rsid w:val="000A26E9"/>
    <w:rsid w:val="000A5A18"/>
    <w:rsid w:val="000A63B8"/>
    <w:rsid w:val="000B0F3B"/>
    <w:rsid w:val="000E52E4"/>
    <w:rsid w:val="0015656F"/>
    <w:rsid w:val="001872A0"/>
    <w:rsid w:val="001B0FD5"/>
    <w:rsid w:val="001B3CD0"/>
    <w:rsid w:val="001B616E"/>
    <w:rsid w:val="001C13C9"/>
    <w:rsid w:val="001D3C7B"/>
    <w:rsid w:val="00201A19"/>
    <w:rsid w:val="00204796"/>
    <w:rsid w:val="00244A41"/>
    <w:rsid w:val="00290722"/>
    <w:rsid w:val="00293325"/>
    <w:rsid w:val="002939D8"/>
    <w:rsid w:val="002D5C17"/>
    <w:rsid w:val="00311D4D"/>
    <w:rsid w:val="003312AB"/>
    <w:rsid w:val="00345395"/>
    <w:rsid w:val="0035393E"/>
    <w:rsid w:val="003714CF"/>
    <w:rsid w:val="00386F4C"/>
    <w:rsid w:val="00391517"/>
    <w:rsid w:val="0039161B"/>
    <w:rsid w:val="003A5B41"/>
    <w:rsid w:val="003C206F"/>
    <w:rsid w:val="003C5C99"/>
    <w:rsid w:val="00401FA9"/>
    <w:rsid w:val="00426476"/>
    <w:rsid w:val="00462238"/>
    <w:rsid w:val="0047135F"/>
    <w:rsid w:val="004C434C"/>
    <w:rsid w:val="00515515"/>
    <w:rsid w:val="005232F7"/>
    <w:rsid w:val="00524466"/>
    <w:rsid w:val="00555D25"/>
    <w:rsid w:val="00593947"/>
    <w:rsid w:val="005B5EEC"/>
    <w:rsid w:val="005C38DF"/>
    <w:rsid w:val="005D1A31"/>
    <w:rsid w:val="005F081E"/>
    <w:rsid w:val="005F4DDA"/>
    <w:rsid w:val="005F6C16"/>
    <w:rsid w:val="006475BE"/>
    <w:rsid w:val="006535D0"/>
    <w:rsid w:val="00661C12"/>
    <w:rsid w:val="00676025"/>
    <w:rsid w:val="006A2D9D"/>
    <w:rsid w:val="006B4346"/>
    <w:rsid w:val="006B5F44"/>
    <w:rsid w:val="006B63DB"/>
    <w:rsid w:val="006C1433"/>
    <w:rsid w:val="006F7939"/>
    <w:rsid w:val="00707C99"/>
    <w:rsid w:val="0076286A"/>
    <w:rsid w:val="00763E96"/>
    <w:rsid w:val="008011A9"/>
    <w:rsid w:val="00807140"/>
    <w:rsid w:val="008104EA"/>
    <w:rsid w:val="008110BF"/>
    <w:rsid w:val="0086450B"/>
    <w:rsid w:val="00875D75"/>
    <w:rsid w:val="0089451B"/>
    <w:rsid w:val="00894895"/>
    <w:rsid w:val="008B7919"/>
    <w:rsid w:val="008B7EAF"/>
    <w:rsid w:val="0092425C"/>
    <w:rsid w:val="00954D8C"/>
    <w:rsid w:val="0096028D"/>
    <w:rsid w:val="00966CDA"/>
    <w:rsid w:val="0098273D"/>
    <w:rsid w:val="009A0213"/>
    <w:rsid w:val="009C5785"/>
    <w:rsid w:val="009D69B0"/>
    <w:rsid w:val="009F2FCE"/>
    <w:rsid w:val="009F5283"/>
    <w:rsid w:val="00A21216"/>
    <w:rsid w:val="00A3467B"/>
    <w:rsid w:val="00A64E5A"/>
    <w:rsid w:val="00A71C8E"/>
    <w:rsid w:val="00A7733B"/>
    <w:rsid w:val="00A81068"/>
    <w:rsid w:val="00A831B5"/>
    <w:rsid w:val="00A835CF"/>
    <w:rsid w:val="00AB59C8"/>
    <w:rsid w:val="00AF5169"/>
    <w:rsid w:val="00B0329E"/>
    <w:rsid w:val="00B27A2D"/>
    <w:rsid w:val="00B423E2"/>
    <w:rsid w:val="00B449FE"/>
    <w:rsid w:val="00B46185"/>
    <w:rsid w:val="00B54D73"/>
    <w:rsid w:val="00B71A70"/>
    <w:rsid w:val="00B86647"/>
    <w:rsid w:val="00BB33A5"/>
    <w:rsid w:val="00BB3758"/>
    <w:rsid w:val="00BC54C3"/>
    <w:rsid w:val="00BE7F13"/>
    <w:rsid w:val="00C177F7"/>
    <w:rsid w:val="00C464B1"/>
    <w:rsid w:val="00C739E6"/>
    <w:rsid w:val="00C746B7"/>
    <w:rsid w:val="00C77F45"/>
    <w:rsid w:val="00CA47C6"/>
    <w:rsid w:val="00CA7AE3"/>
    <w:rsid w:val="00CB4F6C"/>
    <w:rsid w:val="00CB5C4A"/>
    <w:rsid w:val="00CC5ECF"/>
    <w:rsid w:val="00CF2B54"/>
    <w:rsid w:val="00D76645"/>
    <w:rsid w:val="00D86490"/>
    <w:rsid w:val="00D87B16"/>
    <w:rsid w:val="00DA6E82"/>
    <w:rsid w:val="00DA7FB7"/>
    <w:rsid w:val="00DB10B6"/>
    <w:rsid w:val="00DD43AF"/>
    <w:rsid w:val="00E04F55"/>
    <w:rsid w:val="00E0785A"/>
    <w:rsid w:val="00E34EE6"/>
    <w:rsid w:val="00E4533D"/>
    <w:rsid w:val="00E54C5F"/>
    <w:rsid w:val="00E6313F"/>
    <w:rsid w:val="00E80581"/>
    <w:rsid w:val="00E86C31"/>
    <w:rsid w:val="00E96B8D"/>
    <w:rsid w:val="00EC71D8"/>
    <w:rsid w:val="00ED0FB7"/>
    <w:rsid w:val="00F46E53"/>
    <w:rsid w:val="00F65C0D"/>
    <w:rsid w:val="00F66716"/>
    <w:rsid w:val="00F73CFD"/>
    <w:rsid w:val="00FC58D5"/>
    <w:rsid w:val="00FD781E"/>
    <w:rsid w:val="00FE4736"/>
    <w:rsid w:val="00FF73F2"/>
    <w:rsid w:val="6B211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B10B6"/>
    <w:pPr>
      <w:widowControl w:val="0"/>
      <w:jc w:val="both"/>
    </w:pPr>
    <w:rPr>
      <w:rFonts w:ascii="Calibri" w:hAnsi="Calibri"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B10B6"/>
    <w:pPr>
      <w:keepNext/>
      <w:numPr>
        <w:numId w:val="1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DB10B6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DB10B6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DB10B6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B10B6"/>
    <w:pPr>
      <w:numPr>
        <w:ilvl w:val="4"/>
        <w:numId w:val="1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B10B6"/>
    <w:pPr>
      <w:numPr>
        <w:ilvl w:val="5"/>
        <w:numId w:val="1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B10B6"/>
    <w:pPr>
      <w:numPr>
        <w:ilvl w:val="6"/>
        <w:numId w:val="1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B10B6"/>
    <w:pPr>
      <w:numPr>
        <w:ilvl w:val="7"/>
        <w:numId w:val="1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B10B6"/>
    <w:pPr>
      <w:numPr>
        <w:ilvl w:val="8"/>
        <w:numId w:val="1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B10B6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B10B6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B10B6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B10B6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B10B6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B10B6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B10B6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B10B6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B10B6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rsid w:val="00DB10B6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B10B6"/>
    <w:rPr>
      <w:rFonts w:ascii="宋体" w:eastAsia="宋体" w:hAnsi="Courier New" w:cs="宋体"/>
      <w:sz w:val="21"/>
      <w:szCs w:val="21"/>
    </w:rPr>
  </w:style>
  <w:style w:type="paragraph" w:styleId="Footer">
    <w:name w:val="footer"/>
    <w:basedOn w:val="Normal"/>
    <w:link w:val="FooterChar"/>
    <w:uiPriority w:val="99"/>
    <w:rsid w:val="00DB1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B10B6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DB1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B10B6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DB10B6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DB10B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9</Words>
  <Characters>56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出口食品原料养殖场备案</dc:title>
  <dc:subject/>
  <dc:creator>Administrator</dc:creator>
  <cp:keywords/>
  <dc:description/>
  <cp:lastModifiedBy>Administrator</cp:lastModifiedBy>
  <cp:revision>18</cp:revision>
  <cp:lastPrinted>2015-07-29T07:31:00Z</cp:lastPrinted>
  <dcterms:created xsi:type="dcterms:W3CDTF">2015-04-02T09:51:00Z</dcterms:created>
  <dcterms:modified xsi:type="dcterms:W3CDTF">2016-10-10T06:03:00Z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