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23" w:rsidRPr="00755171" w:rsidRDefault="000E2623" w:rsidP="009032EE">
      <w:pPr>
        <w:jc w:val="center"/>
        <w:rPr>
          <w:rFonts w:cs="Times New Roman"/>
          <w:b/>
          <w:bCs/>
          <w:sz w:val="36"/>
          <w:szCs w:val="36"/>
        </w:rPr>
      </w:pPr>
      <w:r w:rsidRPr="00755171">
        <w:rPr>
          <w:rFonts w:cs="宋体" w:hint="eastAsia"/>
          <w:b/>
          <w:bCs/>
          <w:sz w:val="36"/>
          <w:szCs w:val="36"/>
        </w:rPr>
        <w:t>出口食品生产企业国外卫生注册推荐权力运行流程图</w:t>
      </w:r>
    </w:p>
    <w:p w:rsidR="000E2623" w:rsidRPr="00755171" w:rsidRDefault="000E2623" w:rsidP="00B62960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</w:p>
    <w:p w:rsidR="000E2623" w:rsidRPr="00755171" w:rsidRDefault="00937D6E" w:rsidP="00B62960">
      <w:pPr>
        <w:widowControl/>
        <w:spacing w:line="360" w:lineRule="atLeast"/>
        <w:ind w:firstLineChars="250" w:firstLine="525"/>
        <w:rPr>
          <w:rFonts w:cs="Times New Roman"/>
          <w:noProof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9" type="#_x0000_t202" style="position:absolute;left:0;text-align:left;margin-left:190.8pt;margin-top:3.95pt;width:84.4pt;height:39pt;z-index:3;visibility:visible" o:regroupid="1"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获备案企业对外注册申请</w:t>
                  </w:r>
                </w:p>
              </w:txbxContent>
            </v:textbox>
          </v:shape>
        </w:pict>
      </w:r>
    </w:p>
    <w:p w:rsidR="000E2623" w:rsidRDefault="00937D6E" w:rsidP="0092425C">
      <w:pPr>
        <w:rPr>
          <w:rFonts w:cs="Times New Roman"/>
        </w:rPr>
      </w:pPr>
      <w:r>
        <w:rPr>
          <w:rFonts w:cs="Times New Roman"/>
          <w:noProof/>
        </w:rPr>
        <w:pict>
          <v:line id="Line 7" o:spid="_x0000_s1030" style="position:absolute;left:0;text-align:left;z-index:4;visibility:visible" from="232.85pt,13.95pt" to="232.9pt,33.25pt" o:connectortype="straight" o:regroupid="1">
            <v:stroke endarrow="block"/>
          </v:line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rect id="Rectangle 9" o:spid="_x0000_s1032" style="position:absolute;left:0;text-align:left;margin-left:157.2pt;margin-top:3.4pt;width:149.95pt;height:42.3pt;z-index:6;visibility:visible" o:regroupid="1"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各分支局</w:t>
                  </w:r>
                  <w:r w:rsidRPr="002F339B">
                    <w:rPr>
                      <w:rFonts w:ascii="仿宋_GB2312" w:eastAsia="仿宋_GB2312" w:cs="仿宋_GB2312"/>
                    </w:rPr>
                    <w:t>10</w:t>
                  </w:r>
                  <w:r w:rsidRPr="002F339B">
                    <w:rPr>
                      <w:rFonts w:ascii="仿宋_GB2312" w:eastAsia="仿宋_GB2312" w:cs="仿宋_GB2312" w:hint="eastAsia"/>
                    </w:rPr>
                    <w:t>个工作日内</w:t>
                  </w:r>
                </w:p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受理、预评审</w:t>
                  </w:r>
                </w:p>
              </w:txbxContent>
            </v:textbox>
          </v:rect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line id="Line 10" o:spid="_x0000_s1033" style="position:absolute;left:0;text-align:left;z-index:7;visibility:visible" from="232.85pt,-.45pt" to="232.9pt,18.7pt" o:connectortype="straight" o:regroupid="1">
            <v:stroke endarrow="block"/>
          </v:line>
        </w:pict>
      </w: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rect id="Rectangle 8" o:spid="_x0000_s1031" style="position:absolute;left:0;text-align:left;margin-left:178.85pt;margin-top:5.15pt;width:108pt;height:40.9pt;z-index:5;visibility:visible" o:regroupid="1">
            <v:stroke dashstyle="dash"/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省局认证处</w:t>
                  </w:r>
                  <w:r w:rsidRPr="002F339B">
                    <w:rPr>
                      <w:rFonts w:ascii="仿宋_GB2312" w:eastAsia="仿宋_GB2312" w:cs="仿宋_GB2312"/>
                    </w:rPr>
                    <w:t>10</w:t>
                  </w:r>
                  <w:r w:rsidRPr="002F339B">
                    <w:rPr>
                      <w:rFonts w:ascii="仿宋_GB2312" w:eastAsia="仿宋_GB2312" w:cs="仿宋_GB2312" w:hint="eastAsia"/>
                    </w:rPr>
                    <w:t>个工作日内组成评审组</w:t>
                  </w:r>
                </w:p>
              </w:txbxContent>
            </v:textbox>
          </v:rect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line id="Line 12" o:spid="_x0000_s1035" style="position:absolute;left:0;text-align:left;rotation:-90;flip:x y;z-index:9;visibility:visible" from="221.1pt,11.85pt" to="244.55pt,11.9pt" o:connectortype="straight" o:regroupid="1">
            <v:stroke endarrow="block"/>
          </v:line>
        </w:pict>
      </w: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rect id="Rectangle 11" o:spid="_x0000_s1034" style="position:absolute;left:0;text-align:left;margin-left:196.5pt;margin-top:9.65pt;width:72.75pt;height:23.25pt;z-index:8;visibility:visible" o:regroupid="1">
            <v:stroke dashstyle="dash"/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现场评审</w:t>
                  </w:r>
                </w:p>
              </w:txbxContent>
            </v:textbox>
          </v:rect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line id="Line 13" o:spid="_x0000_s1036" style="position:absolute;left:0;text-align:left;rotation:-90;flip:y;z-index:10;visibility:visible" from="208.5pt,26.3pt" to="254.95pt,26.35pt" o:connectortype="straight" o:regroupid="1">
            <v:stroke endarrow="block"/>
          </v:line>
        </w:pict>
      </w: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line id="Line 20" o:spid="_x0000_s1043" style="position:absolute;left:0;text-align:left;rotation:-90;flip:x y;z-index:17;visibility:visible" from="310pt,22.3pt" to="333.45pt,22.35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19" o:spid="_x0000_s1042" style="position:absolute;left:0;text-align:left;rotation:-90;flip:x y;z-index:16;visibility:visible" from="127.8pt,22.3pt" to="151.25pt,22.35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18" o:spid="_x0000_s1041" style="position:absolute;left:0;text-align:left;z-index:15;visibility:visible" from="139.5pt,10.65pt" to="321.75pt,10.7pt" o:connectortype="straight" o:regroupid="1"/>
        </w:pict>
      </w: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rect id="Rectangle 5" o:spid="_x0000_s1028" style="position:absolute;left:0;text-align:left;margin-left:251.15pt;margin-top:14.8pt;width:54.05pt;height:23.25pt;z-index:2;visibility:visible" o:regroupid="1" stroked="f"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验证</w:t>
                  </w:r>
                </w:p>
              </w:txbxContent>
            </v:textbox>
          </v:rect>
        </w:pict>
      </w:r>
      <w:r>
        <w:rPr>
          <w:rFonts w:cs="Times New Roman"/>
          <w:noProof/>
        </w:rPr>
        <w:pict>
          <v:rect id="Rectangle 4" o:spid="_x0000_s1027" style="position:absolute;left:0;text-align:left;margin-left:159.75pt;margin-top:13.75pt;width:54.05pt;height:23.35pt;z-index:1;visibility:visible" o:regroupid="1" stroked="f"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验证</w:t>
                  </w:r>
                </w:p>
              </w:txbxContent>
            </v:textbox>
          </v:rect>
        </w:pict>
      </w: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rect id="Rectangle 17" o:spid="_x0000_s1040" style="position:absolute;left:0;text-align:left;margin-left:200.95pt;margin-top:2.85pt;width:61.6pt;height:22.75pt;z-index:14;visibility:visible" o:regroupid="1">
            <v:stroke dashstyle="dash"/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落实整改</w:t>
                  </w:r>
                </w:p>
              </w:txbxContent>
            </v:textbox>
          </v:rect>
        </w:pict>
      </w:r>
      <w:r>
        <w:rPr>
          <w:rFonts w:cs="Times New Roman"/>
          <w:noProof/>
        </w:rPr>
        <w:pict>
          <v:rect id="Rectangle 15" o:spid="_x0000_s1038" style="position:absolute;left:0;text-align:left;margin-left:110.35pt;margin-top:2.85pt;width:54.55pt;height:22.7pt;z-index:12;visibility:visible" o:regroupid="1">
            <v:stroke dashstyle="dash"/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不合格</w:t>
                  </w:r>
                </w:p>
              </w:txbxContent>
            </v:textbox>
          </v:rect>
        </w:pict>
      </w:r>
      <w:r>
        <w:rPr>
          <w:rFonts w:cs="Times New Roman"/>
          <w:noProof/>
        </w:rPr>
        <w:pict>
          <v:rect id="Rectangle 14" o:spid="_x0000_s1037" style="position:absolute;left:0;text-align:left;margin-left:298.6pt;margin-top:2.85pt;width:45.6pt;height:22.75pt;z-index:11;visibility:visible" o:regroupid="1">
            <v:stroke dashstyle="dash"/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合格</w:t>
                  </w:r>
                </w:p>
              </w:txbxContent>
            </v:textbox>
          </v:rect>
        </w:pict>
      </w: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line id="Line 25" o:spid="_x0000_s1048" style="position:absolute;left:0;text-align:left;rotation:-90;flip:x y;z-index:22;visibility:visible" from="182.8pt,-15.2pt" to="182.85pt,20.9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24" o:spid="_x0000_s1047" style="position:absolute;left:0;text-align:left;rotation:-90;flip:y;z-index:21;visibility:visible" from="280.5pt,-15.15pt" to="280.55pt,20.85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23" o:spid="_x0000_s1046" style="position:absolute;left:0;text-align:left;rotation:-90;flip:x y;z-index:20;visibility:visible" from="310.05pt,22.25pt" to="333.45pt,22.3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22" o:spid="_x0000_s1045" style="position:absolute;left:0;text-align:left;rotation:-90;flip:x y;z-index:19;visibility:visible" from="127.85pt,22.25pt" to="151.25pt,22.3pt" o:connectortype="straight" o:regroupid="1">
            <v:stroke endarrow="block"/>
          </v:line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937D6E" w:rsidP="000F38BB">
      <w:pPr>
        <w:rPr>
          <w:rFonts w:cs="Times New Roman"/>
        </w:rPr>
      </w:pPr>
      <w:r>
        <w:rPr>
          <w:rFonts w:cs="Times New Roman"/>
          <w:noProof/>
        </w:rPr>
        <w:pict>
          <v:rect id="Rectangle 21" o:spid="_x0000_s1044" style="position:absolute;left:0;text-align:left;margin-left:94.8pt;margin-top:2.9pt;width:89.15pt;height:23.35pt;z-index:18;visibility:visible" o:regroupid="1">
            <v:stroke dashstyle="dash"/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不予推荐国外注册</w:t>
                  </w:r>
                </w:p>
              </w:txbxContent>
            </v:textbox>
          </v:rect>
        </w:pict>
      </w:r>
      <w:r>
        <w:rPr>
          <w:rFonts w:cs="Times New Roman"/>
          <w:noProof/>
        </w:rPr>
        <w:pict>
          <v:rect id="Rectangle 16" o:spid="_x0000_s1039" style="position:absolute;left:0;text-align:left;margin-left:258.8pt;margin-top:2.9pt;width:125.95pt;height:23.35pt;z-index:13;visibility:visible" o:regroupid="1">
            <v:stroke dashstyle="dash"/>
            <v:textbox>
              <w:txbxContent>
                <w:p w:rsidR="000E2623" w:rsidRPr="002F339B" w:rsidRDefault="000E2623" w:rsidP="00B62960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2F339B">
                    <w:rPr>
                      <w:rFonts w:ascii="仿宋_GB2312" w:eastAsia="仿宋_GB2312" w:cs="仿宋_GB2312" w:hint="eastAsia"/>
                    </w:rPr>
                    <w:t>向国家认监委推荐国外注册</w:t>
                  </w:r>
                </w:p>
              </w:txbxContent>
            </v:textbox>
          </v:rect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Default="000E2623" w:rsidP="000F38BB">
      <w:pPr>
        <w:rPr>
          <w:rFonts w:cs="Times New Roman"/>
        </w:rPr>
      </w:pPr>
    </w:p>
    <w:p w:rsidR="000E2623" w:rsidRDefault="000E2623" w:rsidP="000F38BB">
      <w:pPr>
        <w:rPr>
          <w:rFonts w:cs="Times New Roman"/>
        </w:rPr>
      </w:pPr>
    </w:p>
    <w:p w:rsidR="000E2623" w:rsidRDefault="000E2623" w:rsidP="000F38BB">
      <w:pPr>
        <w:rPr>
          <w:rFonts w:cs="Times New Roman"/>
        </w:rPr>
      </w:pPr>
    </w:p>
    <w:p w:rsidR="000E2623" w:rsidRDefault="000E2623" w:rsidP="000F38BB">
      <w:pPr>
        <w:rPr>
          <w:rFonts w:cs="Times New Roman"/>
        </w:rPr>
      </w:pPr>
    </w:p>
    <w:p w:rsidR="000E2623" w:rsidRDefault="000E2623" w:rsidP="000F38BB">
      <w:pPr>
        <w:rPr>
          <w:rFonts w:cs="Times New Roman"/>
        </w:rPr>
      </w:pPr>
    </w:p>
    <w:p w:rsidR="000E2623" w:rsidRDefault="000E2623" w:rsidP="000F38BB">
      <w:pPr>
        <w:rPr>
          <w:rFonts w:cs="Times New Roman"/>
        </w:rPr>
      </w:pPr>
    </w:p>
    <w:p w:rsidR="00CD0467" w:rsidRDefault="00CD0467" w:rsidP="00CD0467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0E2623" w:rsidRPr="00CD0467" w:rsidRDefault="000E2623" w:rsidP="000F38BB">
      <w:pPr>
        <w:rPr>
          <w:rFonts w:cs="Times New Roman"/>
        </w:rPr>
      </w:pPr>
    </w:p>
    <w:sectPr w:rsidR="000E2623" w:rsidRPr="00CD0467" w:rsidSect="00B62960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CB9" w:rsidRDefault="00AA3CB9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A3CB9" w:rsidRDefault="00AA3CB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CB9" w:rsidRDefault="00AA3CB9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A3CB9" w:rsidRDefault="00AA3CB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54517"/>
    <w:rsid w:val="000A26E9"/>
    <w:rsid w:val="000A5A18"/>
    <w:rsid w:val="000C4437"/>
    <w:rsid w:val="000C6529"/>
    <w:rsid w:val="000E2623"/>
    <w:rsid w:val="000E36E8"/>
    <w:rsid w:val="000F38BB"/>
    <w:rsid w:val="001307D7"/>
    <w:rsid w:val="001464E8"/>
    <w:rsid w:val="001A2CC4"/>
    <w:rsid w:val="001C770B"/>
    <w:rsid w:val="00203225"/>
    <w:rsid w:val="002130DE"/>
    <w:rsid w:val="00224CDD"/>
    <w:rsid w:val="00231B52"/>
    <w:rsid w:val="00236AD9"/>
    <w:rsid w:val="00276D96"/>
    <w:rsid w:val="002F339B"/>
    <w:rsid w:val="00322E75"/>
    <w:rsid w:val="003312AB"/>
    <w:rsid w:val="003339B3"/>
    <w:rsid w:val="0037128E"/>
    <w:rsid w:val="003806AC"/>
    <w:rsid w:val="00391517"/>
    <w:rsid w:val="004208AA"/>
    <w:rsid w:val="00421663"/>
    <w:rsid w:val="0042291A"/>
    <w:rsid w:val="00435904"/>
    <w:rsid w:val="00456F7B"/>
    <w:rsid w:val="004645AA"/>
    <w:rsid w:val="004F2C28"/>
    <w:rsid w:val="005201AC"/>
    <w:rsid w:val="00535F1B"/>
    <w:rsid w:val="00593C27"/>
    <w:rsid w:val="005B5EEC"/>
    <w:rsid w:val="005C38DF"/>
    <w:rsid w:val="005C6363"/>
    <w:rsid w:val="0060192A"/>
    <w:rsid w:val="006475BE"/>
    <w:rsid w:val="00671F2B"/>
    <w:rsid w:val="006902B7"/>
    <w:rsid w:val="00696657"/>
    <w:rsid w:val="006A2D9D"/>
    <w:rsid w:val="006E68FB"/>
    <w:rsid w:val="00755171"/>
    <w:rsid w:val="00760955"/>
    <w:rsid w:val="007D081A"/>
    <w:rsid w:val="00821C69"/>
    <w:rsid w:val="00832F26"/>
    <w:rsid w:val="00850EAF"/>
    <w:rsid w:val="008666D5"/>
    <w:rsid w:val="009032EE"/>
    <w:rsid w:val="0092425C"/>
    <w:rsid w:val="0093026C"/>
    <w:rsid w:val="00937D6E"/>
    <w:rsid w:val="009832F7"/>
    <w:rsid w:val="009C5785"/>
    <w:rsid w:val="009D0B48"/>
    <w:rsid w:val="009D69B0"/>
    <w:rsid w:val="009E0C88"/>
    <w:rsid w:val="009F02B6"/>
    <w:rsid w:val="00A3467B"/>
    <w:rsid w:val="00A7733B"/>
    <w:rsid w:val="00A81068"/>
    <w:rsid w:val="00AA3CB9"/>
    <w:rsid w:val="00AB59C8"/>
    <w:rsid w:val="00B423E2"/>
    <w:rsid w:val="00B45C89"/>
    <w:rsid w:val="00B5351B"/>
    <w:rsid w:val="00B5364B"/>
    <w:rsid w:val="00B62960"/>
    <w:rsid w:val="00B94BB1"/>
    <w:rsid w:val="00C464B1"/>
    <w:rsid w:val="00C54334"/>
    <w:rsid w:val="00C76E12"/>
    <w:rsid w:val="00CA7AE3"/>
    <w:rsid w:val="00CB5C4A"/>
    <w:rsid w:val="00CC75F4"/>
    <w:rsid w:val="00CD0467"/>
    <w:rsid w:val="00CF2B54"/>
    <w:rsid w:val="00D021B9"/>
    <w:rsid w:val="00D02254"/>
    <w:rsid w:val="00D16FC7"/>
    <w:rsid w:val="00D64DE0"/>
    <w:rsid w:val="00D76645"/>
    <w:rsid w:val="00DA6E82"/>
    <w:rsid w:val="00E34EE6"/>
    <w:rsid w:val="00E50142"/>
    <w:rsid w:val="00E54C5F"/>
    <w:rsid w:val="00E72B88"/>
    <w:rsid w:val="00E96B8D"/>
    <w:rsid w:val="00EB2829"/>
    <w:rsid w:val="00F01841"/>
    <w:rsid w:val="00F214E5"/>
    <w:rsid w:val="00F47698"/>
    <w:rsid w:val="00F7532C"/>
    <w:rsid w:val="00FC5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styleId="a8">
    <w:name w:val="Balloon Text"/>
    <w:basedOn w:val="a"/>
    <w:link w:val="Char2"/>
    <w:uiPriority w:val="99"/>
    <w:semiHidden/>
    <w:locked/>
    <w:rsid w:val="00593C2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42291A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7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</Words>
  <Characters>88</Characters>
  <Application>Microsoft Office Word</Application>
  <DocSecurity>0</DocSecurity>
  <Lines>1</Lines>
  <Paragraphs>1</Paragraphs>
  <ScaleCrop>false</ScaleCrop>
  <Company>mycomputer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马双剑</cp:lastModifiedBy>
  <cp:revision>22</cp:revision>
  <cp:lastPrinted>2015-10-10T06:39:00Z</cp:lastPrinted>
  <dcterms:created xsi:type="dcterms:W3CDTF">2015-04-02T09:03:00Z</dcterms:created>
  <dcterms:modified xsi:type="dcterms:W3CDTF">2016-09-23T02:03:00Z</dcterms:modified>
</cp:coreProperties>
</file>