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tabs>
          <w:tab w:val="left" w:pos="1129"/>
        </w:tabs>
        <w:rPr>
          <w:rFonts w:ascii="方正仿宋_GBK" w:eastAsia="方正仿宋_GBK"/>
          <w:bCs/>
          <w:sz w:val="28"/>
          <w:szCs w:val="28"/>
        </w:rPr>
      </w:pPr>
      <w:r>
        <w:rPr>
          <w:rFonts w:ascii="方正仿宋_GBK" w:eastAsia="方正仿宋_GBK" w:hint="eastAsia"/>
          <w:bCs/>
          <w:sz w:val="28"/>
          <w:szCs w:val="28"/>
        </w:rPr>
        <w:t>附件</w:t>
        <w:tab/>
      </w:r>
    </w:p>
    <w:p>
      <w:pPr>
        <w:snapToGrid w:val="0"/>
        <w:jc w:val="center"/>
        <w:rPr>
          <w:rFonts w:ascii="方正小标宋_GBK" w:eastAsia="方正小标宋_GBK"/>
          <w:bCs/>
          <w:sz w:val="28"/>
          <w:szCs w:val="28"/>
        </w:rPr>
      </w:pPr>
      <w:r>
        <w:rPr>
          <w:rFonts w:ascii="方正小标宋_GBK" w:eastAsia="方正小标宋_GBK" w:hint="eastAsia"/>
          <w:bCs/>
          <w:sz w:val="28"/>
          <w:szCs w:val="28"/>
        </w:rPr>
        <w:t>海关政府信息公开申请表</w:t>
      </w:r>
    </w:p>
    <w:p>
      <w:pPr>
        <w:tabs>
          <w:tab w:val="left" w:pos="1498"/>
          <w:tab w:val="left" w:pos="8156"/>
          <w:tab w:val="right" w:pos="8306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ab/>
        <w:tab/>
        <w:tab/>
      </w:r>
    </w:p>
    <w:tbl>
      <w:tblPr>
        <w:jc w:val="left"/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539"/>
        <w:gridCol w:w="1718"/>
        <w:gridCol w:w="2113"/>
        <w:gridCol w:w="1706"/>
        <w:gridCol w:w="1898"/>
      </w:tblGrid>
      <w:tr>
        <w:trPr>
          <w:cantSplit/>
          <w:trHeight w:val="466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请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公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民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     名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27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证件名称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证件号码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7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3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 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60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8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</w:t>
              <w:br/>
              <w:t>其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他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组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织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名    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统一社会信用代码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8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法人代表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联系人姓名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4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联系人电话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45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3398"/>
              </w:tabs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  <w:r>
              <w:rPr>
                <w:rFonts w:eastAsia="方正仿宋_GBK"/>
                <w:sz w:val="28"/>
                <w:szCs w:val="28"/>
              </w:rPr>
              <w:tab/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申请时间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申请人签名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或者盖章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22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需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政府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情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ind w:firstLineChars="100" w:firstLine="28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所需政府信息的名称、文号或便于本单位查询的其他特征性描述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>
        <w:trPr>
          <w:cantSplit/>
          <w:trHeight w:val="56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所需信息的形式及获取信息的方式</w:t>
            </w:r>
          </w:p>
          <w:p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（可选可填）</w:t>
            </w:r>
          </w:p>
        </w:tc>
      </w:tr>
      <w:tr>
        <w:trPr>
          <w:cantSplit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纸本邮寄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电子文本电子邮件发送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纸本传真</w:t>
            </w:r>
          </w:p>
          <w:p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自行领取</w:t>
            </w:r>
          </w:p>
        </w:tc>
      </w:tr>
    </w:tbl>
    <w:p>
      <w:pPr>
        <w:tabs>
          <w:tab w:val="left" w:pos="5530"/>
        </w:tabs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0000001"/>
    <w:multiLevelType w:val="hybridMultilevel"/>
    <w:tmpl w:val="D5FCC4CA"/>
    <w:lvl w:ilvl="0">
      <w:start w:val="4"/>
      <w:numFmt w:val="bullet"/>
      <w:lvlRestart w:val="0"/>
      <w:lvlText w:val="□"/>
      <w:lvlJc w:val="left"/>
      <w:pPr>
        <w:tabs>
          <w:tab w:val="num" w:pos="360"/>
        </w:tabs>
        <w:ind w:left="360" w:hanging="360"/>
      </w:pPr>
      <w:rPr>
        <w:rFonts w:ascii="宋体" w:hAnsi="宋体" w:eastAsia="宋体"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character" w:styleId="16">
    <w:name w:val="annotation reference"/>
    <w:basedOn w:val="10"/>
    <w:rPr>
      <w:sz w:val="21"/>
      <w:szCs w:val="21"/>
    </w:rPr>
  </w:style>
  <w:style w:type="paragraph" w:styleId="17">
    <w:name w:val="annotation text"/>
    <w:basedOn w:val="0"/>
    <w:pPr>
      <w:jc w:val="left"/>
    </w:pPr>
  </w:style>
  <w:style w:type="paragraph" w:styleId="18">
    <w:name w:val="annotation subject"/>
    <w:basedOn w:val="17"/>
    <w:next w:val="17"/>
    <w:rPr>
      <w:b/>
      <w:bCs/>
    </w:rPr>
  </w:style>
  <w:style w:type="paragraph" w:styleId="19">
    <w:name w:val="Body Text Indent"/>
    <w:basedOn w:val="0"/>
    <w:pPr>
      <w:ind w:firstLine="660"/>
    </w:pPr>
    <w:rPr>
      <w:rFonts w:ascii="方正仿宋_GBK" w:eastAsia="方正仿宋_GBK"/>
      <w:sz w:val="32"/>
      <w:szCs w:val="32"/>
    </w:rPr>
  </w:style>
  <w:style w:type="paragraph" w:styleId="20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styleId="21">
    <w:name w:val="Body Text Indent 2"/>
    <w:basedOn w:val="0"/>
    <w:pPr>
      <w:ind w:firstLineChars="200" w:firstLine="200"/>
    </w:pPr>
    <w:rPr>
      <w:rFonts w:ascii="方正仿宋_GBK" w:eastAsia="方正仿宋_GBK"/>
      <w:sz w:val="32"/>
      <w:szCs w:val="32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193</Words>
  <Characters>193</Characters>
  <Lines>79</Lines>
  <Paragraphs>50</Paragraphs>
  <CharactersWithSpaces>240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中华人民共和国海关关务公开办法</dc:title>
  <dc:creator>zhu_duanshi</dc:creator>
  <cp:lastModifiedBy>于洋</cp:lastModifiedBy>
  <cp:revision>2</cp:revision>
  <cp:lastPrinted>2007-08-29T08:40:00Z</cp:lastPrinted>
  <dcterms:created xsi:type="dcterms:W3CDTF">2019-12-23T07:17:00Z</dcterms:created>
  <dcterms:modified xsi:type="dcterms:W3CDTF">2024-01-09T08:46:00Z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