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64C" w:rsidRPr="0012464C" w:rsidRDefault="007D26D6" w:rsidP="0012464C">
      <w:pPr>
        <w:pStyle w:val="a3"/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东港</w:t>
      </w:r>
      <w:r w:rsidR="0012464C" w:rsidRPr="0012464C"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检验检疫局201</w:t>
      </w:r>
      <w:r w:rsidR="00EC4BD7"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7</w:t>
      </w:r>
      <w:r w:rsidR="0012464C" w:rsidRPr="0012464C"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年度政府信息公开工作报告</w:t>
      </w:r>
    </w:p>
    <w:p w:rsidR="0012464C" w:rsidRDefault="007D26D6" w:rsidP="0012464C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东港</w:t>
      </w:r>
      <w:r w:rsidR="0012464C" w:rsidRPr="0012464C">
        <w:rPr>
          <w:rFonts w:ascii="方正仿宋简体" w:eastAsia="方正仿宋简体" w:hint="eastAsia"/>
          <w:color w:val="000000"/>
          <w:sz w:val="28"/>
          <w:szCs w:val="28"/>
        </w:rPr>
        <w:t>检验检疫局201</w:t>
      </w:r>
      <w:r w:rsidR="00EC4BD7">
        <w:rPr>
          <w:rFonts w:ascii="方正仿宋简体" w:eastAsia="方正仿宋简体" w:hint="eastAsia"/>
          <w:color w:val="000000"/>
          <w:sz w:val="28"/>
          <w:szCs w:val="28"/>
        </w:rPr>
        <w:t>7</w:t>
      </w:r>
      <w:r w:rsidR="0012464C" w:rsidRPr="0012464C">
        <w:rPr>
          <w:rFonts w:ascii="方正仿宋简体" w:eastAsia="方正仿宋简体" w:hint="eastAsia"/>
          <w:color w:val="000000"/>
          <w:sz w:val="28"/>
          <w:szCs w:val="28"/>
        </w:rPr>
        <w:t>年政府信息公开工作年度报告（以下称报告）是根据《中华人民共和国政府信息公开条例》（以下称《条例》）要求编制的。报告内容包括工作概述、</w:t>
      </w:r>
      <w:r w:rsidR="00EC4BD7">
        <w:rPr>
          <w:rFonts w:ascii="方正仿宋简体" w:eastAsia="方正仿宋简体" w:hint="eastAsia"/>
          <w:color w:val="000000"/>
          <w:sz w:val="28"/>
          <w:szCs w:val="28"/>
        </w:rPr>
        <w:t>行政机关</w:t>
      </w:r>
      <w:r w:rsidR="0012464C" w:rsidRPr="0012464C">
        <w:rPr>
          <w:rFonts w:ascii="方正仿宋简体" w:eastAsia="方正仿宋简体" w:hint="eastAsia"/>
          <w:color w:val="000000"/>
          <w:sz w:val="28"/>
          <w:szCs w:val="28"/>
        </w:rPr>
        <w:t>主动公开政府信息情况、</w:t>
      </w:r>
      <w:r w:rsidR="00EC4BD7">
        <w:rPr>
          <w:rFonts w:ascii="方正仿宋简体" w:eastAsia="方正仿宋简体" w:hint="eastAsia"/>
          <w:color w:val="000000"/>
          <w:sz w:val="28"/>
          <w:szCs w:val="28"/>
        </w:rPr>
        <w:t>行政机关</w:t>
      </w:r>
      <w:r w:rsidR="0012464C" w:rsidRPr="0012464C">
        <w:rPr>
          <w:rFonts w:ascii="方正仿宋简体" w:eastAsia="方正仿宋简体" w:hint="eastAsia"/>
          <w:color w:val="000000"/>
          <w:sz w:val="28"/>
          <w:szCs w:val="28"/>
        </w:rPr>
        <w:t>依申请公开政府信息和不予公开政府信息情况、政府信息公开</w:t>
      </w:r>
      <w:r w:rsidR="00EC4BD7">
        <w:rPr>
          <w:rFonts w:ascii="方正仿宋简体" w:eastAsia="方正仿宋简体" w:hint="eastAsia"/>
          <w:color w:val="000000"/>
          <w:sz w:val="28"/>
          <w:szCs w:val="28"/>
        </w:rPr>
        <w:t>的</w:t>
      </w:r>
      <w:r w:rsidR="0012464C" w:rsidRPr="0012464C">
        <w:rPr>
          <w:rFonts w:ascii="方正仿宋简体" w:eastAsia="方正仿宋简体" w:hint="eastAsia"/>
          <w:color w:val="000000"/>
          <w:sz w:val="28"/>
          <w:szCs w:val="28"/>
        </w:rPr>
        <w:t>收费及减免情况、因政府信息公开申请行政复议或提起行政诉讼情况、政府信息公开工作存在的主要问题及改进情况等。</w:t>
      </w:r>
    </w:p>
    <w:p w:rsidR="0012464C" w:rsidRPr="0012464C" w:rsidRDefault="0012464C" w:rsidP="0012464C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报告中所列数据的统计期限自201</w:t>
      </w:r>
      <w:r w:rsidR="00EC4BD7">
        <w:rPr>
          <w:rFonts w:ascii="方正仿宋简体" w:eastAsia="方正仿宋简体" w:hint="eastAsia"/>
          <w:color w:val="000000"/>
          <w:sz w:val="28"/>
          <w:szCs w:val="28"/>
        </w:rPr>
        <w:t>7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年1月1日至12月31日止。如对报告有疑问，请与</w:t>
      </w:r>
      <w:r w:rsidR="00AB307C">
        <w:rPr>
          <w:rFonts w:ascii="方正仿宋简体" w:eastAsia="方正仿宋简体" w:hint="eastAsia"/>
          <w:color w:val="000000"/>
          <w:sz w:val="28"/>
          <w:szCs w:val="28"/>
        </w:rPr>
        <w:t>东港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检验检疫局办公室联系（地址:天津</w:t>
      </w:r>
      <w:r w:rsidR="00AB307C">
        <w:rPr>
          <w:rFonts w:ascii="方正仿宋简体" w:eastAsia="方正仿宋简体" w:hint="eastAsia"/>
          <w:color w:val="000000"/>
          <w:sz w:val="28"/>
          <w:szCs w:val="28"/>
        </w:rPr>
        <w:t>市塘沽区天津港海铁大道</w:t>
      </w:r>
      <w:r w:rsidR="00FB448C">
        <w:rPr>
          <w:rFonts w:ascii="方正仿宋简体" w:eastAsia="方正仿宋简体" w:hint="eastAsia"/>
          <w:color w:val="000000"/>
          <w:sz w:val="28"/>
          <w:szCs w:val="28"/>
        </w:rPr>
        <w:t>与北港路</w:t>
      </w:r>
      <w:r w:rsidR="00AB307C">
        <w:rPr>
          <w:rFonts w:ascii="方正仿宋简体" w:eastAsia="方正仿宋简体" w:hint="eastAsia"/>
          <w:color w:val="000000"/>
          <w:sz w:val="28"/>
          <w:szCs w:val="28"/>
        </w:rPr>
        <w:t>交口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；邮编：</w:t>
      </w:r>
      <w:r w:rsidR="00AB307C">
        <w:rPr>
          <w:rFonts w:ascii="方正仿宋简体" w:eastAsia="方正仿宋简体" w:hint="eastAsia"/>
          <w:color w:val="000000"/>
          <w:sz w:val="28"/>
          <w:szCs w:val="28"/>
        </w:rPr>
        <w:t>300450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；联系电话：</w:t>
      </w:r>
      <w:r w:rsidR="00AB307C">
        <w:rPr>
          <w:rFonts w:ascii="方正仿宋简体" w:eastAsia="方正仿宋简体" w:hint="eastAsia"/>
          <w:color w:val="000000"/>
          <w:sz w:val="28"/>
          <w:szCs w:val="28"/>
        </w:rPr>
        <w:t>022-25603736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）。</w:t>
      </w:r>
    </w:p>
    <w:p w:rsidR="0012464C" w:rsidRPr="0012464C" w:rsidRDefault="0012464C" w:rsidP="0012464C">
      <w:pPr>
        <w:pStyle w:val="a3"/>
        <w:spacing w:line="360" w:lineRule="auto"/>
        <w:ind w:firstLineChars="200" w:firstLine="562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一、工作概述</w:t>
      </w: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 </w:t>
      </w:r>
    </w:p>
    <w:p w:rsidR="0012464C" w:rsidRPr="0012464C" w:rsidRDefault="0012464C" w:rsidP="0012464C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EC4BD7">
        <w:rPr>
          <w:rFonts w:ascii="方正仿宋简体" w:eastAsia="方正仿宋简体" w:hint="eastAsia"/>
          <w:color w:val="000000"/>
          <w:sz w:val="28"/>
          <w:szCs w:val="28"/>
        </w:rPr>
        <w:t>7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年，</w:t>
      </w:r>
      <w:r w:rsidR="007D26D6">
        <w:rPr>
          <w:rFonts w:ascii="方正仿宋简体" w:eastAsia="方正仿宋简体" w:hint="eastAsia"/>
          <w:color w:val="000000"/>
          <w:sz w:val="28"/>
          <w:szCs w:val="28"/>
        </w:rPr>
        <w:t>东港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检验检疫局在天津</w:t>
      </w:r>
      <w:r w:rsidR="007D26D6">
        <w:rPr>
          <w:rFonts w:ascii="方正仿宋简体" w:eastAsia="方正仿宋简体" w:hint="eastAsia"/>
          <w:color w:val="000000"/>
          <w:sz w:val="28"/>
          <w:szCs w:val="28"/>
        </w:rPr>
        <w:t>检验检疫局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的领导下，继续深入贯彻落实《条例》的各项要求，着力完善信息公开工作体系，拓展主动公开的广度和深度，规范依信息公开的处理流程，严格执行信息公开保密审查机制，确保政府信息公开稳妥有序推进。</w:t>
      </w:r>
    </w:p>
    <w:p w:rsidR="0012464C" w:rsidRPr="00AB307C" w:rsidRDefault="0012464C" w:rsidP="00AB307C">
      <w:pPr>
        <w:pStyle w:val="a3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（一）围绕公众感兴趣、重点工作领域的政府信息，加大公开解读力度，利用</w:t>
      </w:r>
      <w:r w:rsidR="00AB307C">
        <w:rPr>
          <w:rFonts w:ascii="方正仿宋简体" w:eastAsia="方正仿宋简体" w:hint="eastAsia"/>
          <w:color w:val="000000"/>
          <w:sz w:val="28"/>
          <w:szCs w:val="28"/>
        </w:rPr>
        <w:t>座谈会、培训会、宣传</w:t>
      </w:r>
      <w:r w:rsidR="00FB448C">
        <w:rPr>
          <w:rFonts w:ascii="方正仿宋简体" w:eastAsia="方正仿宋简体" w:hint="eastAsia"/>
          <w:color w:val="000000"/>
          <w:sz w:val="28"/>
          <w:szCs w:val="28"/>
        </w:rPr>
        <w:t>会</w:t>
      </w:r>
      <w:r w:rsidR="00AB307C">
        <w:rPr>
          <w:rFonts w:ascii="方正仿宋简体" w:eastAsia="方正仿宋简体" w:hint="eastAsia"/>
          <w:color w:val="000000"/>
          <w:sz w:val="28"/>
          <w:szCs w:val="28"/>
        </w:rPr>
        <w:t>、张贴信息</w:t>
      </w:r>
      <w:r w:rsidR="00FB448C">
        <w:rPr>
          <w:rFonts w:ascii="方正仿宋简体" w:eastAsia="方正仿宋简体" w:hint="eastAsia"/>
          <w:color w:val="000000"/>
          <w:sz w:val="28"/>
          <w:szCs w:val="28"/>
        </w:rPr>
        <w:t>、LED屏宣传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等</w:t>
      </w:r>
      <w:r w:rsidR="00AB307C">
        <w:rPr>
          <w:rFonts w:ascii="方正仿宋简体" w:eastAsia="方正仿宋简体" w:hint="eastAsia"/>
          <w:color w:val="000000"/>
          <w:sz w:val="28"/>
          <w:szCs w:val="28"/>
        </w:rPr>
        <w:t>方式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，开展信息解读工作。</w:t>
      </w:r>
    </w:p>
    <w:p w:rsidR="00450235" w:rsidRPr="0012464C" w:rsidRDefault="00450235" w:rsidP="00450235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lastRenderedPageBreak/>
        <w:t>（二）根据公众关心及热点内容，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进一步</w:t>
      </w:r>
      <w:r w:rsidR="00A95BE7">
        <w:rPr>
          <w:rFonts w:ascii="方正仿宋简体" w:eastAsia="方正仿宋简体" w:hint="eastAsia"/>
          <w:color w:val="000000"/>
          <w:sz w:val="28"/>
          <w:szCs w:val="28"/>
        </w:rPr>
        <w:t>提高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门户网站信息公开</w:t>
      </w:r>
      <w:r w:rsidR="00A95BE7">
        <w:rPr>
          <w:rFonts w:ascii="方正仿宋简体" w:eastAsia="方正仿宋简体" w:hint="eastAsia"/>
          <w:color w:val="000000"/>
          <w:sz w:val="28"/>
          <w:szCs w:val="28"/>
        </w:rPr>
        <w:t>质量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，</w:t>
      </w:r>
      <w:r w:rsidR="00A95BE7">
        <w:rPr>
          <w:rFonts w:ascii="方正仿宋简体" w:eastAsia="方正仿宋简体" w:hint="eastAsia"/>
          <w:color w:val="000000"/>
          <w:sz w:val="28"/>
          <w:szCs w:val="28"/>
        </w:rPr>
        <w:t>及时公布相关信息，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提升网站服务</w:t>
      </w:r>
      <w:r w:rsidR="00A95BE7">
        <w:rPr>
          <w:rFonts w:ascii="方正仿宋简体" w:eastAsia="方正仿宋简体" w:hint="eastAsia"/>
          <w:color w:val="000000"/>
          <w:sz w:val="28"/>
          <w:szCs w:val="28"/>
        </w:rPr>
        <w:t>水平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。</w:t>
      </w:r>
    </w:p>
    <w:p w:rsidR="00450235" w:rsidRPr="0012464C" w:rsidRDefault="00450235" w:rsidP="00450235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（</w:t>
      </w:r>
      <w:r>
        <w:rPr>
          <w:rFonts w:ascii="方正仿宋简体" w:eastAsia="方正仿宋简体" w:hint="eastAsia"/>
          <w:color w:val="000000"/>
          <w:sz w:val="28"/>
          <w:szCs w:val="28"/>
        </w:rPr>
        <w:t>三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）进一步</w:t>
      </w:r>
      <w:r>
        <w:rPr>
          <w:rFonts w:ascii="方正仿宋简体" w:eastAsia="方正仿宋简体" w:hint="eastAsia"/>
          <w:color w:val="000000"/>
          <w:sz w:val="28"/>
          <w:szCs w:val="28"/>
        </w:rPr>
        <w:t>增加领导班子同企业代表的座谈次数，答疑解惑，提升服务质量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。</w:t>
      </w:r>
    </w:p>
    <w:p w:rsidR="00450235" w:rsidRPr="00450235" w:rsidRDefault="00450235" w:rsidP="00450235">
      <w:pPr>
        <w:pStyle w:val="a3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（</w:t>
      </w:r>
      <w:r>
        <w:rPr>
          <w:rFonts w:ascii="方正仿宋简体" w:eastAsia="方正仿宋简体" w:hint="eastAsia"/>
          <w:color w:val="000000"/>
          <w:sz w:val="28"/>
          <w:szCs w:val="28"/>
        </w:rPr>
        <w:t>四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）严格</w:t>
      </w:r>
      <w:r>
        <w:rPr>
          <w:rFonts w:ascii="方正仿宋简体" w:eastAsia="方正仿宋简体" w:hint="eastAsia"/>
          <w:color w:val="000000"/>
          <w:sz w:val="28"/>
          <w:szCs w:val="28"/>
        </w:rPr>
        <w:t>遵守、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落实</w:t>
      </w:r>
      <w:r>
        <w:rPr>
          <w:rFonts w:ascii="方正仿宋简体" w:eastAsia="方正仿宋简体" w:hint="eastAsia"/>
          <w:color w:val="000000"/>
          <w:sz w:val="28"/>
          <w:szCs w:val="28"/>
        </w:rPr>
        <w:t>天津局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信息公开保密审查机制，明确主要领导负责制，确保信息公开的安全。</w:t>
      </w:r>
    </w:p>
    <w:p w:rsidR="0012464C" w:rsidRPr="0012464C" w:rsidRDefault="0012464C" w:rsidP="0012464C">
      <w:pPr>
        <w:pStyle w:val="a3"/>
        <w:spacing w:line="360" w:lineRule="auto"/>
        <w:ind w:firstLineChars="200" w:firstLine="562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二、主动公开政府信息情况</w:t>
      </w:r>
    </w:p>
    <w:p w:rsidR="002E61FB" w:rsidRPr="006105C2" w:rsidRDefault="002E61FB" w:rsidP="002E61FB">
      <w:pPr>
        <w:pStyle w:val="a3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2E61FB">
        <w:rPr>
          <w:rFonts w:ascii="方正仿宋简体" w:eastAsia="方正仿宋简体" w:hint="eastAsia"/>
          <w:color w:val="000000"/>
          <w:sz w:val="28"/>
          <w:szCs w:val="28"/>
        </w:rPr>
        <w:t>2017年，东港检验检疫局网站发布图片新闻、工作动态、专题报道信息共81篇，通知公告1篇，公开组织机构、统计数据人事信息等政务公开信息5条，公开党团信息7条，公开疫病疫情及不合格退运信息15条。东港检验检疫局</w:t>
      </w:r>
      <w:r>
        <w:rPr>
          <w:rFonts w:ascii="方正仿宋简体" w:eastAsia="方正仿宋简体" w:hint="eastAsia"/>
          <w:color w:val="000000"/>
          <w:sz w:val="28"/>
          <w:szCs w:val="28"/>
        </w:rPr>
        <w:t>通过天津市党建云平台发布党建信息</w:t>
      </w:r>
      <w:r w:rsidR="00A95BE7">
        <w:rPr>
          <w:rFonts w:ascii="方正仿宋简体" w:eastAsia="方正仿宋简体" w:hint="eastAsia"/>
          <w:color w:val="000000"/>
          <w:sz w:val="28"/>
          <w:szCs w:val="28"/>
        </w:rPr>
        <w:t>107条。</w:t>
      </w:r>
    </w:p>
    <w:p w:rsidR="0012464C" w:rsidRPr="0012464C" w:rsidRDefault="0012464C" w:rsidP="0012464C">
      <w:pPr>
        <w:pStyle w:val="a3"/>
        <w:spacing w:line="360" w:lineRule="auto"/>
        <w:ind w:firstLineChars="200" w:firstLine="562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三、依申请公开政府信息情况和不予公开政府信息情况</w:t>
      </w:r>
    </w:p>
    <w:p w:rsidR="0009519C" w:rsidRDefault="0009519C" w:rsidP="0009519C">
      <w:pPr>
        <w:pStyle w:val="a3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450235">
        <w:rPr>
          <w:rFonts w:ascii="方正仿宋简体" w:eastAsia="方正仿宋简体" w:hint="eastAsia"/>
          <w:color w:val="000000"/>
          <w:sz w:val="28"/>
          <w:szCs w:val="28"/>
        </w:rPr>
        <w:t>7</w:t>
      </w:r>
      <w:r>
        <w:rPr>
          <w:rFonts w:ascii="方正仿宋简体" w:eastAsia="方正仿宋简体" w:hint="eastAsia"/>
          <w:color w:val="000000"/>
          <w:sz w:val="28"/>
          <w:szCs w:val="28"/>
        </w:rPr>
        <w:t>年，东港局无依申请公开政府信息情况和不予公开政府信息情况。</w:t>
      </w:r>
    </w:p>
    <w:p w:rsidR="0012464C" w:rsidRPr="0012464C" w:rsidRDefault="0012464C" w:rsidP="00CE2723">
      <w:pPr>
        <w:pStyle w:val="a3"/>
        <w:spacing w:line="360" w:lineRule="auto"/>
        <w:ind w:firstLineChars="200" w:firstLine="562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四、政府信息公开收费及减免情况</w:t>
      </w:r>
    </w:p>
    <w:p w:rsidR="002E61FB" w:rsidRDefault="00502946" w:rsidP="0012464C">
      <w:pPr>
        <w:pStyle w:val="a3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无</w:t>
      </w:r>
    </w:p>
    <w:p w:rsidR="0012464C" w:rsidRPr="0012464C" w:rsidRDefault="0012464C" w:rsidP="0012464C">
      <w:pPr>
        <w:pStyle w:val="a3"/>
        <w:spacing w:line="360" w:lineRule="auto"/>
        <w:ind w:firstLineChars="200" w:firstLine="562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五、因政府信息公开申请行政复议或提起行政诉讼情况</w:t>
      </w:r>
    </w:p>
    <w:p w:rsidR="006105C2" w:rsidRPr="006105C2" w:rsidRDefault="0012464C" w:rsidP="006105C2">
      <w:pPr>
        <w:pStyle w:val="a3"/>
        <w:spacing w:line="360" w:lineRule="auto"/>
        <w:ind w:firstLineChars="200" w:firstLine="560"/>
        <w:rPr>
          <w:rFonts w:ascii="方正仿宋简体" w:eastAsia="方正仿宋简体"/>
          <w:bCs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lastRenderedPageBreak/>
        <w:t>201</w:t>
      </w:r>
      <w:r w:rsidR="00450235">
        <w:rPr>
          <w:rFonts w:ascii="方正仿宋简体" w:eastAsia="方正仿宋简体" w:hint="eastAsia"/>
          <w:color w:val="000000"/>
          <w:sz w:val="28"/>
          <w:szCs w:val="28"/>
        </w:rPr>
        <w:t>7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年，</w:t>
      </w:r>
      <w:r w:rsidR="006105C2">
        <w:rPr>
          <w:rFonts w:ascii="方正仿宋简体" w:eastAsia="方正仿宋简体" w:hint="eastAsia"/>
          <w:color w:val="000000"/>
          <w:sz w:val="28"/>
          <w:szCs w:val="28"/>
        </w:rPr>
        <w:t>东港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检验检疫局</w:t>
      </w:r>
      <w:r w:rsidR="006105C2">
        <w:rPr>
          <w:rFonts w:ascii="方正仿宋简体" w:eastAsia="方正仿宋简体" w:hint="eastAsia"/>
          <w:color w:val="000000"/>
          <w:sz w:val="28"/>
          <w:szCs w:val="28"/>
        </w:rPr>
        <w:t>无因</w:t>
      </w:r>
      <w:r w:rsidR="006105C2" w:rsidRPr="006105C2">
        <w:rPr>
          <w:rFonts w:ascii="方正仿宋简体" w:eastAsia="方正仿宋简体" w:hint="eastAsia"/>
          <w:bCs/>
          <w:color w:val="000000"/>
          <w:sz w:val="28"/>
          <w:szCs w:val="28"/>
        </w:rPr>
        <w:t>政府信息公开申请行政复议或提起行政诉讼情况。</w:t>
      </w:r>
    </w:p>
    <w:p w:rsidR="0012464C" w:rsidRPr="0012464C" w:rsidRDefault="0012464C" w:rsidP="006105C2">
      <w:pPr>
        <w:pStyle w:val="a3"/>
        <w:spacing w:line="360" w:lineRule="auto"/>
        <w:ind w:firstLineChars="200" w:firstLine="562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六、政府信息公开工作存在的主要问题及改进情况</w:t>
      </w:r>
    </w:p>
    <w:p w:rsidR="00694880" w:rsidRDefault="0012464C" w:rsidP="00694880">
      <w:pPr>
        <w:pStyle w:val="a3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2E61FB">
        <w:rPr>
          <w:rFonts w:ascii="方正仿宋简体" w:eastAsia="方正仿宋简体" w:hint="eastAsia"/>
          <w:color w:val="000000"/>
          <w:sz w:val="28"/>
          <w:szCs w:val="28"/>
        </w:rPr>
        <w:t>7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年，</w:t>
      </w:r>
      <w:r w:rsidR="006105C2">
        <w:rPr>
          <w:rFonts w:ascii="方正仿宋简体" w:eastAsia="方正仿宋简体" w:hint="eastAsia"/>
          <w:color w:val="000000"/>
          <w:sz w:val="28"/>
          <w:szCs w:val="28"/>
        </w:rPr>
        <w:t>东港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检验检疫局政府信息公开工作依法依规有序开展，主动公开的范围和内容更加深入全面，依申请公开处理更加稳妥有据，保密审查机制得到严格落实，但仍存在一些问题：</w:t>
      </w:r>
    </w:p>
    <w:p w:rsidR="0023421D" w:rsidRDefault="0012464C" w:rsidP="0023421D">
      <w:pPr>
        <w:pStyle w:val="a3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一是</w:t>
      </w:r>
      <w:r w:rsidR="00694880" w:rsidRPr="00694880">
        <w:rPr>
          <w:rFonts w:ascii="方正仿宋简体" w:eastAsia="方正仿宋简体" w:hint="eastAsia"/>
          <w:color w:val="000000"/>
          <w:sz w:val="28"/>
          <w:szCs w:val="28"/>
        </w:rPr>
        <w:t>信息公开队伍建设有待进一步加强</w:t>
      </w:r>
      <w:r w:rsidR="00694880">
        <w:rPr>
          <w:rFonts w:ascii="方正仿宋简体" w:eastAsia="方正仿宋简体" w:hint="eastAsia"/>
          <w:color w:val="000000"/>
          <w:sz w:val="28"/>
          <w:szCs w:val="28"/>
        </w:rPr>
        <w:t>。</w:t>
      </w:r>
      <w:r w:rsidR="0023421D" w:rsidRPr="00694880">
        <w:rPr>
          <w:rFonts w:ascii="方正仿宋简体" w:eastAsia="方正仿宋简体" w:hint="eastAsia"/>
          <w:color w:val="000000"/>
          <w:sz w:val="28"/>
          <w:szCs w:val="28"/>
        </w:rPr>
        <w:t>信息公开培训</w:t>
      </w:r>
      <w:r w:rsidR="0023421D">
        <w:rPr>
          <w:rFonts w:ascii="方正仿宋简体" w:eastAsia="方正仿宋简体" w:hint="eastAsia"/>
          <w:color w:val="000000"/>
          <w:sz w:val="28"/>
          <w:szCs w:val="28"/>
        </w:rPr>
        <w:t>工作有待加强</w:t>
      </w:r>
      <w:r w:rsidR="0023421D" w:rsidRPr="00694880">
        <w:rPr>
          <w:rFonts w:ascii="方正仿宋简体" w:eastAsia="方正仿宋简体" w:hint="eastAsia"/>
          <w:color w:val="000000"/>
          <w:sz w:val="28"/>
          <w:szCs w:val="28"/>
        </w:rPr>
        <w:t>，信息公开工作人员工作</w:t>
      </w:r>
      <w:r w:rsidR="0023421D">
        <w:rPr>
          <w:rFonts w:ascii="方正仿宋简体" w:eastAsia="方正仿宋简体" w:hint="eastAsia"/>
          <w:color w:val="000000"/>
          <w:sz w:val="28"/>
          <w:szCs w:val="28"/>
        </w:rPr>
        <w:t>水平有待进一步</w:t>
      </w:r>
      <w:r w:rsidR="0023421D" w:rsidRPr="00694880">
        <w:rPr>
          <w:rFonts w:ascii="方正仿宋简体" w:eastAsia="方正仿宋简体" w:hint="eastAsia"/>
          <w:color w:val="000000"/>
          <w:sz w:val="28"/>
          <w:szCs w:val="28"/>
        </w:rPr>
        <w:t>提升</w:t>
      </w:r>
      <w:r w:rsidR="0023421D">
        <w:rPr>
          <w:rFonts w:ascii="方正仿宋简体" w:eastAsia="方正仿宋简体" w:hint="eastAsia"/>
          <w:color w:val="000000"/>
          <w:sz w:val="28"/>
          <w:szCs w:val="28"/>
        </w:rPr>
        <w:t>。同时，应</w:t>
      </w:r>
      <w:r w:rsidR="0023421D" w:rsidRPr="00694880">
        <w:rPr>
          <w:rFonts w:ascii="方正仿宋简体" w:eastAsia="方正仿宋简体" w:hint="eastAsia"/>
          <w:color w:val="000000"/>
          <w:sz w:val="28"/>
          <w:szCs w:val="28"/>
        </w:rPr>
        <w:t>积极与</w:t>
      </w:r>
      <w:r w:rsidR="0023421D">
        <w:rPr>
          <w:rFonts w:ascii="方正仿宋简体" w:eastAsia="方正仿宋简体" w:hint="eastAsia"/>
          <w:color w:val="000000"/>
          <w:sz w:val="28"/>
          <w:szCs w:val="28"/>
        </w:rPr>
        <w:t>天津局及</w:t>
      </w:r>
      <w:r w:rsidR="0023421D" w:rsidRPr="00694880">
        <w:rPr>
          <w:rFonts w:ascii="方正仿宋简体" w:eastAsia="方正仿宋简体" w:hint="eastAsia"/>
          <w:color w:val="000000"/>
          <w:sz w:val="28"/>
          <w:szCs w:val="28"/>
        </w:rPr>
        <w:t>其他</w:t>
      </w:r>
      <w:r w:rsidR="0023421D">
        <w:rPr>
          <w:rFonts w:ascii="方正仿宋简体" w:eastAsia="方正仿宋简体" w:hint="eastAsia"/>
          <w:color w:val="000000"/>
          <w:sz w:val="28"/>
          <w:szCs w:val="28"/>
        </w:rPr>
        <w:t>分支机构</w:t>
      </w:r>
      <w:r w:rsidR="0023421D" w:rsidRPr="00694880">
        <w:rPr>
          <w:rFonts w:ascii="方正仿宋简体" w:eastAsia="方正仿宋简体" w:hint="eastAsia"/>
          <w:color w:val="000000"/>
          <w:sz w:val="28"/>
          <w:szCs w:val="28"/>
        </w:rPr>
        <w:t>信息公开工作人员交流工作经验，促进工作水平不断提升。</w:t>
      </w:r>
    </w:p>
    <w:p w:rsidR="00694880" w:rsidRPr="0023421D" w:rsidRDefault="00A4188F" w:rsidP="0023421D">
      <w:pPr>
        <w:pStyle w:val="a3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二是信息公开机制有待进一步理顺。</w:t>
      </w:r>
      <w:r w:rsidR="00BD0374">
        <w:rPr>
          <w:rFonts w:ascii="方正仿宋简体" w:eastAsia="方正仿宋简体" w:hint="eastAsia"/>
          <w:color w:val="000000"/>
          <w:sz w:val="28"/>
          <w:szCs w:val="28"/>
        </w:rPr>
        <w:t>东港</w:t>
      </w:r>
      <w:r w:rsidR="00BD0374" w:rsidRPr="00694880">
        <w:rPr>
          <w:rFonts w:ascii="方正仿宋简体" w:eastAsia="方正仿宋简体" w:hint="eastAsia"/>
          <w:color w:val="000000"/>
          <w:sz w:val="28"/>
          <w:szCs w:val="28"/>
        </w:rPr>
        <w:t>检验检疫局</w:t>
      </w:r>
      <w:r w:rsidR="00BD0374">
        <w:rPr>
          <w:rFonts w:ascii="方正仿宋简体" w:eastAsia="方正仿宋简体" w:hint="eastAsia"/>
          <w:color w:val="000000"/>
          <w:sz w:val="28"/>
          <w:szCs w:val="28"/>
        </w:rPr>
        <w:t>还需进一步加强对《</w:t>
      </w:r>
      <w:r>
        <w:rPr>
          <w:rFonts w:ascii="方正仿宋简体" w:eastAsia="方正仿宋简体" w:hint="eastAsia"/>
          <w:color w:val="000000"/>
          <w:sz w:val="28"/>
          <w:szCs w:val="28"/>
        </w:rPr>
        <w:t>条例</w:t>
      </w:r>
      <w:r w:rsidR="00BD0374">
        <w:rPr>
          <w:rFonts w:ascii="方正仿宋简体" w:eastAsia="方正仿宋简体" w:hint="eastAsia"/>
          <w:color w:val="000000"/>
          <w:sz w:val="28"/>
          <w:szCs w:val="28"/>
        </w:rPr>
        <w:t>》的学习和把握</w:t>
      </w:r>
      <w:r>
        <w:rPr>
          <w:rFonts w:ascii="方正仿宋简体" w:eastAsia="方正仿宋简体" w:hint="eastAsia"/>
          <w:color w:val="000000"/>
          <w:sz w:val="28"/>
          <w:szCs w:val="28"/>
        </w:rPr>
        <w:t>，</w:t>
      </w:r>
      <w:r w:rsidR="0023421D">
        <w:rPr>
          <w:rFonts w:ascii="方正仿宋简体" w:eastAsia="方正仿宋简体" w:hint="eastAsia"/>
          <w:color w:val="000000"/>
          <w:sz w:val="28"/>
          <w:szCs w:val="28"/>
        </w:rPr>
        <w:t>部门之间协调、沟通有待进一步加强，以便信息公开工作更加规范、有效进行。</w:t>
      </w:r>
    </w:p>
    <w:p w:rsidR="00694880" w:rsidRDefault="00694880" w:rsidP="00694880">
      <w:pPr>
        <w:pStyle w:val="a3"/>
        <w:spacing w:line="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694880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23421D">
        <w:rPr>
          <w:rFonts w:ascii="方正仿宋简体" w:eastAsia="方正仿宋简体" w:hint="eastAsia"/>
          <w:color w:val="000000"/>
          <w:sz w:val="28"/>
          <w:szCs w:val="28"/>
        </w:rPr>
        <w:t>8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年工作计划</w:t>
      </w:r>
      <w:r>
        <w:rPr>
          <w:rFonts w:ascii="方正仿宋简体" w:eastAsia="方正仿宋简体" w:hint="eastAsia"/>
          <w:color w:val="000000"/>
          <w:sz w:val="28"/>
          <w:szCs w:val="28"/>
        </w:rPr>
        <w:t>：</w:t>
      </w:r>
    </w:p>
    <w:p w:rsidR="00694880" w:rsidRPr="00694880" w:rsidRDefault="00694880" w:rsidP="00694880">
      <w:pPr>
        <w:pStyle w:val="a3"/>
        <w:spacing w:line="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一是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进一步加大主动公开政府信息力度</w:t>
      </w:r>
      <w:r>
        <w:rPr>
          <w:rFonts w:ascii="方正仿宋简体" w:eastAsia="方正仿宋简体" w:hint="eastAsia"/>
          <w:color w:val="000000"/>
          <w:sz w:val="28"/>
          <w:szCs w:val="28"/>
        </w:rPr>
        <w:t>。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23421D">
        <w:rPr>
          <w:rFonts w:ascii="方正仿宋简体" w:eastAsia="方正仿宋简体" w:hint="eastAsia"/>
          <w:color w:val="000000"/>
          <w:sz w:val="28"/>
          <w:szCs w:val="28"/>
        </w:rPr>
        <w:t>8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年，</w:t>
      </w:r>
      <w:r w:rsidR="00BD0374">
        <w:rPr>
          <w:rFonts w:ascii="方正仿宋简体" w:eastAsia="方正仿宋简体" w:hint="eastAsia"/>
          <w:color w:val="000000"/>
          <w:sz w:val="28"/>
          <w:szCs w:val="28"/>
        </w:rPr>
        <w:t>东港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局政府信息公开仍需严格按照《中华人民共和国政府信息公开条例》及其相关办法规定的执行，同时</w:t>
      </w:r>
      <w:r w:rsidR="00BD0374">
        <w:rPr>
          <w:rFonts w:ascii="方正仿宋简体" w:eastAsia="方正仿宋简体" w:hint="eastAsia"/>
          <w:color w:val="000000"/>
          <w:sz w:val="28"/>
          <w:szCs w:val="28"/>
        </w:rPr>
        <w:t>按照天津局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相关要求，将需要主动公开的政府信息及时、准确的进行公开。</w:t>
      </w:r>
    </w:p>
    <w:p w:rsidR="006979F8" w:rsidRPr="00694880" w:rsidRDefault="00BD0374" w:rsidP="002E1F26">
      <w:pPr>
        <w:pStyle w:val="a3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lastRenderedPageBreak/>
        <w:t>二</w:t>
      </w:r>
      <w:r w:rsidR="00694880">
        <w:rPr>
          <w:rFonts w:ascii="方正仿宋简体" w:eastAsia="方正仿宋简体" w:hint="eastAsia"/>
          <w:color w:val="000000"/>
          <w:sz w:val="28"/>
          <w:szCs w:val="28"/>
        </w:rPr>
        <w:t>是</w:t>
      </w:r>
      <w:r w:rsidR="00694880" w:rsidRPr="00694880">
        <w:rPr>
          <w:rFonts w:ascii="方正仿宋简体" w:eastAsia="方正仿宋简体" w:hint="eastAsia"/>
          <w:color w:val="000000"/>
          <w:sz w:val="28"/>
          <w:szCs w:val="28"/>
        </w:rPr>
        <w:t>进一步</w:t>
      </w:r>
      <w:r w:rsidR="0023421D">
        <w:rPr>
          <w:rFonts w:ascii="方正仿宋简体" w:eastAsia="方正仿宋简体" w:hint="eastAsia"/>
          <w:color w:val="000000"/>
          <w:sz w:val="28"/>
          <w:szCs w:val="28"/>
        </w:rPr>
        <w:t>加大信息宣传培训工作</w:t>
      </w:r>
      <w:r w:rsidR="00694880">
        <w:rPr>
          <w:rFonts w:ascii="方正仿宋简体" w:eastAsia="方正仿宋简体" w:hint="eastAsia"/>
          <w:color w:val="000000"/>
          <w:sz w:val="28"/>
          <w:szCs w:val="28"/>
        </w:rPr>
        <w:t>。</w:t>
      </w:r>
      <w:r w:rsidR="002E1F26">
        <w:rPr>
          <w:rFonts w:ascii="方正仿宋简体" w:eastAsia="方正仿宋简体" w:hint="eastAsia"/>
          <w:color w:val="000000"/>
          <w:sz w:val="28"/>
          <w:szCs w:val="28"/>
        </w:rPr>
        <w:t>通过培训，持续提升</w:t>
      </w:r>
      <w:r w:rsidR="002E1F26" w:rsidRPr="00694880">
        <w:rPr>
          <w:rFonts w:ascii="方正仿宋简体" w:eastAsia="方正仿宋简体" w:hint="eastAsia"/>
          <w:color w:val="000000"/>
          <w:sz w:val="28"/>
          <w:szCs w:val="28"/>
        </w:rPr>
        <w:t>信息公开工作人员工作</w:t>
      </w:r>
      <w:r w:rsidR="002E1F26">
        <w:rPr>
          <w:rFonts w:ascii="方正仿宋简体" w:eastAsia="方正仿宋简体" w:hint="eastAsia"/>
          <w:color w:val="000000"/>
          <w:sz w:val="28"/>
          <w:szCs w:val="28"/>
        </w:rPr>
        <w:t>水平，</w:t>
      </w:r>
      <w:r w:rsidR="00694880" w:rsidRPr="00694880">
        <w:rPr>
          <w:rFonts w:ascii="方正仿宋简体" w:eastAsia="方正仿宋简体" w:hint="eastAsia"/>
          <w:color w:val="000000"/>
          <w:sz w:val="28"/>
          <w:szCs w:val="28"/>
        </w:rPr>
        <w:t>围绕全年工作重点及时、准确的将政府信息公开，对网站内容进行归纳、分类，并且确保网站内容的准确性，提升网站服务满意度，不断丰富服务资源内容。</w:t>
      </w:r>
    </w:p>
    <w:sectPr w:rsidR="006979F8" w:rsidRPr="00694880" w:rsidSect="003E3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5FD" w:rsidRDefault="00AD65FD" w:rsidP="00975396">
      <w:r>
        <w:separator/>
      </w:r>
    </w:p>
  </w:endnote>
  <w:endnote w:type="continuationSeparator" w:id="0">
    <w:p w:rsidR="00AD65FD" w:rsidRDefault="00AD65FD" w:rsidP="00975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5FD" w:rsidRDefault="00AD65FD" w:rsidP="00975396">
      <w:r>
        <w:separator/>
      </w:r>
    </w:p>
  </w:footnote>
  <w:footnote w:type="continuationSeparator" w:id="0">
    <w:p w:rsidR="00AD65FD" w:rsidRDefault="00AD65FD" w:rsidP="009753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DCA"/>
    <w:rsid w:val="00027DCA"/>
    <w:rsid w:val="000529F4"/>
    <w:rsid w:val="0009519C"/>
    <w:rsid w:val="000D3267"/>
    <w:rsid w:val="000E0C59"/>
    <w:rsid w:val="00121C93"/>
    <w:rsid w:val="0012464C"/>
    <w:rsid w:val="00170375"/>
    <w:rsid w:val="00216FCA"/>
    <w:rsid w:val="0023421D"/>
    <w:rsid w:val="00237748"/>
    <w:rsid w:val="002526A0"/>
    <w:rsid w:val="002E1F26"/>
    <w:rsid w:val="002E61FB"/>
    <w:rsid w:val="003042C8"/>
    <w:rsid w:val="00376FB4"/>
    <w:rsid w:val="003B21A1"/>
    <w:rsid w:val="003E3384"/>
    <w:rsid w:val="00403B17"/>
    <w:rsid w:val="00450235"/>
    <w:rsid w:val="004720C8"/>
    <w:rsid w:val="00480964"/>
    <w:rsid w:val="00502946"/>
    <w:rsid w:val="00506133"/>
    <w:rsid w:val="00543DF9"/>
    <w:rsid w:val="00552024"/>
    <w:rsid w:val="0056415D"/>
    <w:rsid w:val="005728A6"/>
    <w:rsid w:val="006105C2"/>
    <w:rsid w:val="00691B44"/>
    <w:rsid w:val="00694880"/>
    <w:rsid w:val="007D26D6"/>
    <w:rsid w:val="00814BC9"/>
    <w:rsid w:val="0083547A"/>
    <w:rsid w:val="009167AB"/>
    <w:rsid w:val="00950D87"/>
    <w:rsid w:val="00952E2E"/>
    <w:rsid w:val="00975396"/>
    <w:rsid w:val="009B104B"/>
    <w:rsid w:val="00A4188F"/>
    <w:rsid w:val="00A95BE7"/>
    <w:rsid w:val="00AB06BC"/>
    <w:rsid w:val="00AB307C"/>
    <w:rsid w:val="00AC273F"/>
    <w:rsid w:val="00AD14BC"/>
    <w:rsid w:val="00AD65FD"/>
    <w:rsid w:val="00B017D8"/>
    <w:rsid w:val="00B514DC"/>
    <w:rsid w:val="00B70A17"/>
    <w:rsid w:val="00BC4628"/>
    <w:rsid w:val="00BD0374"/>
    <w:rsid w:val="00BD3DF4"/>
    <w:rsid w:val="00CB2797"/>
    <w:rsid w:val="00CB2ADB"/>
    <w:rsid w:val="00CE2723"/>
    <w:rsid w:val="00D7290A"/>
    <w:rsid w:val="00E467C0"/>
    <w:rsid w:val="00E727BD"/>
    <w:rsid w:val="00EC4BD7"/>
    <w:rsid w:val="00F31FF3"/>
    <w:rsid w:val="00FB448C"/>
    <w:rsid w:val="00FD2B45"/>
    <w:rsid w:val="00FD5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46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2464C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83547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3547A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9753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75396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9753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7539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46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2464C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83547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3547A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9753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75396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9753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7539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5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011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4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794A2-5A76-489F-AFE2-59437FFFE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211</Words>
  <Characters>1204</Characters>
  <Application>Microsoft Office Word</Application>
  <DocSecurity>0</DocSecurity>
  <Lines>10</Lines>
  <Paragraphs>2</Paragraphs>
  <ScaleCrop>false</ScaleCrop>
  <Company>Microsoft</Company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超级管理员</dc:creator>
  <cp:lastModifiedBy>尚旭敬</cp:lastModifiedBy>
  <cp:revision>5</cp:revision>
  <cp:lastPrinted>2017-03-13T01:30:00Z</cp:lastPrinted>
  <dcterms:created xsi:type="dcterms:W3CDTF">2018-03-20T01:01:00Z</dcterms:created>
  <dcterms:modified xsi:type="dcterms:W3CDTF">2018-03-20T02:09:00Z</dcterms:modified>
</cp:coreProperties>
</file>