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4C" w:rsidRPr="00EE1033" w:rsidRDefault="00BC33D0" w:rsidP="00EE1033">
      <w:pPr>
        <w:pStyle w:val="a3"/>
        <w:jc w:val="center"/>
        <w:rPr>
          <w:rFonts w:ascii="方正小标宋简体" w:eastAsia="方正小标宋简体" w:hAnsi="新宋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北港办事处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201</w:t>
      </w:r>
      <w:r w:rsidR="00480964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6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12464C" w:rsidRDefault="004D4E5B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根据《中华人民共和国政府信息公开条例》要求</w:t>
      </w:r>
      <w:r>
        <w:rPr>
          <w:rFonts w:ascii="方正仿宋简体" w:eastAsia="方正仿宋简体" w:hint="eastAsia"/>
          <w:color w:val="000000"/>
          <w:sz w:val="28"/>
          <w:szCs w:val="28"/>
        </w:rPr>
        <w:t>，现编制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工作年度报告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年1月1日至12月31日止。如对报告有疑问，请与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北港办事处综合科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联系（地址:天津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市塘沽区跃进路一号与吉运五道交口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；邮编：300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461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；联系电话：022-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25607575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一、工作概述</w:t>
      </w: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 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5F27FB">
        <w:rPr>
          <w:rFonts w:ascii="方正仿宋简体" w:eastAsia="方正仿宋简体" w:hint="eastAsia"/>
          <w:color w:val="000000"/>
          <w:sz w:val="28"/>
          <w:szCs w:val="28"/>
        </w:rPr>
        <w:t>北港办事处在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天津检验检疫局</w:t>
      </w:r>
      <w:r w:rsidR="005F27FB"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统一领导下，继续深入贯彻落实《</w:t>
      </w:r>
      <w:r w:rsidR="00FD4EA9" w:rsidRPr="0012464C">
        <w:rPr>
          <w:rFonts w:ascii="方正仿宋简体" w:eastAsia="方正仿宋简体" w:hint="eastAsia"/>
          <w:color w:val="000000"/>
          <w:sz w:val="28"/>
          <w:szCs w:val="28"/>
        </w:rPr>
        <w:t>中华人民共和国政府信息公开条例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》的各项要求，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严格执行相关规章制度，规范信息公开工作流程，积极丰富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主动公开的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内容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，确保政府信息公开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工作有序开展。</w:t>
      </w:r>
    </w:p>
    <w:p w:rsidR="00024E07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（一）</w:t>
      </w:r>
      <w:r w:rsidR="00024E07">
        <w:rPr>
          <w:rFonts w:ascii="方正仿宋简体" w:eastAsia="方正仿宋简体" w:hint="eastAsia"/>
          <w:color w:val="000000"/>
          <w:sz w:val="28"/>
          <w:szCs w:val="28"/>
        </w:rPr>
        <w:t>拓宽信息公开途径，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加大</w:t>
      </w:r>
      <w:r w:rsidR="00024E07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公开力度，利用</w:t>
      </w:r>
      <w:r w:rsidR="00024E07">
        <w:rPr>
          <w:rFonts w:ascii="方正仿宋简体" w:eastAsia="方正仿宋简体" w:hint="eastAsia"/>
          <w:color w:val="000000"/>
          <w:sz w:val="28"/>
          <w:szCs w:val="28"/>
        </w:rPr>
        <w:t>北港办事处门户网站、公告栏、宣传展板等多种途径发布信息，并多次深入相关企业，将政策法规等信息送上门。同时，北港办积极配合天津检验检疫做好新闻发布会工作，多措并举，确保政府信息及时公开。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</w:t>
      </w:r>
      <w:r w:rsidR="00FD2B45">
        <w:rPr>
          <w:rFonts w:ascii="方正仿宋简体" w:eastAsia="方正仿宋简体" w:hint="eastAsia"/>
          <w:color w:val="000000"/>
          <w:sz w:val="28"/>
          <w:szCs w:val="28"/>
        </w:rPr>
        <w:t>根据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天津检验检疫局相关要求</w:t>
      </w:r>
      <w:r w:rsidR="00FD2B45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进一步完善门户网站，优化“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图片新闻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”、“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工作动态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”、“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重点专题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”、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“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政策法规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”、“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计划总结</w:t>
      </w:r>
      <w:r w:rsidR="00975396">
        <w:rPr>
          <w:rFonts w:ascii="方正仿宋简体" w:eastAsia="方正仿宋简体" w:hint="eastAsia"/>
          <w:color w:val="000000"/>
          <w:sz w:val="28"/>
          <w:szCs w:val="28"/>
        </w:rPr>
        <w:t>”、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“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廉政建设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”等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模块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确保政府信息有效公开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（三）严格</w:t>
      </w:r>
      <w:r w:rsidR="0022402C">
        <w:rPr>
          <w:rFonts w:ascii="方正仿宋简体" w:eastAsia="方正仿宋简体" w:hint="eastAsia"/>
          <w:color w:val="000000"/>
          <w:sz w:val="28"/>
          <w:szCs w:val="28"/>
        </w:rPr>
        <w:t>遵守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信息公开保密审查机制，</w:t>
      </w:r>
      <w:r w:rsidR="007112CF">
        <w:rPr>
          <w:rFonts w:ascii="方正仿宋简体" w:eastAsia="方正仿宋简体" w:hint="eastAsia"/>
          <w:color w:val="000000"/>
          <w:sz w:val="28"/>
          <w:szCs w:val="28"/>
        </w:rPr>
        <w:t>贯彻落实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主要领导负责制，确保</w:t>
      </w:r>
      <w:r w:rsidR="00E95E37">
        <w:rPr>
          <w:rFonts w:ascii="方正仿宋简体" w:eastAsia="方正仿宋简体" w:hint="eastAsia"/>
          <w:color w:val="000000"/>
          <w:sz w:val="28"/>
          <w:szCs w:val="28"/>
        </w:rPr>
        <w:t>政府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 w:rsidR="00E95E37">
        <w:rPr>
          <w:rFonts w:ascii="方正仿宋简体" w:eastAsia="方正仿宋简体" w:hint="eastAsia"/>
          <w:color w:val="000000"/>
          <w:sz w:val="28"/>
          <w:szCs w:val="28"/>
        </w:rPr>
        <w:t>安全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二、主动公开政府信息情况</w:t>
      </w:r>
    </w:p>
    <w:p w:rsidR="0083547A" w:rsidRPr="00296EBE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年，天津检验检疫局</w:t>
      </w:r>
      <w:r w:rsidR="006E21B2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网站发布图片新闻</w:t>
      </w:r>
      <w:r w:rsidR="006E21B2">
        <w:rPr>
          <w:rFonts w:ascii="方正仿宋简体" w:eastAsia="方正仿宋简体" w:hint="eastAsia"/>
          <w:color w:val="000000"/>
          <w:sz w:val="28"/>
          <w:szCs w:val="28"/>
        </w:rPr>
        <w:t>75篇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、工作动态</w:t>
      </w:r>
      <w:r w:rsidR="006E21B2">
        <w:rPr>
          <w:rFonts w:ascii="方正仿宋简体" w:eastAsia="方正仿宋简体" w:hint="eastAsia"/>
          <w:color w:val="000000"/>
          <w:sz w:val="28"/>
          <w:szCs w:val="28"/>
        </w:rPr>
        <w:t>101篇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="00086F6E">
        <w:rPr>
          <w:rFonts w:ascii="方正仿宋简体" w:eastAsia="方正仿宋简体" w:hint="eastAsia"/>
          <w:color w:val="000000"/>
          <w:sz w:val="28"/>
          <w:szCs w:val="28"/>
        </w:rPr>
        <w:t>两学一做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专题报道信息</w:t>
      </w:r>
      <w:r w:rsidR="00086F6E">
        <w:rPr>
          <w:rFonts w:ascii="方正仿宋简体" w:eastAsia="方正仿宋简体" w:hint="eastAsia"/>
          <w:color w:val="000000"/>
          <w:sz w:val="28"/>
          <w:szCs w:val="28"/>
        </w:rPr>
        <w:t>3</w:t>
      </w:r>
      <w:r w:rsidR="00E727BD">
        <w:rPr>
          <w:rFonts w:ascii="方正仿宋简体" w:eastAsia="方正仿宋简体" w:hint="eastAsia"/>
          <w:color w:val="000000"/>
          <w:sz w:val="28"/>
          <w:szCs w:val="28"/>
        </w:rPr>
        <w:t>1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篇，公开统计数据、计划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总结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等政务公开信息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11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公开通知公告、政策法规信息11条</w:t>
      </w:r>
      <w:r w:rsidR="007C76BF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公开办事指南等业务信息2条，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公开廉政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建设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68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086F6E">
        <w:rPr>
          <w:rFonts w:ascii="方正仿宋简体" w:eastAsia="方正仿宋简体"/>
          <w:color w:val="000000"/>
          <w:sz w:val="28"/>
          <w:szCs w:val="28"/>
        </w:rPr>
        <w:t xml:space="preserve"> </w:t>
      </w:r>
      <w:r w:rsidR="007C76BF">
        <w:rPr>
          <w:rFonts w:ascii="方正仿宋简体" w:eastAsia="方正仿宋简体"/>
          <w:noProof/>
          <w:color w:val="000000"/>
          <w:sz w:val="28"/>
          <w:szCs w:val="28"/>
        </w:rPr>
        <w:drawing>
          <wp:inline distT="0" distB="0" distL="0" distR="0">
            <wp:extent cx="5274310" cy="3076575"/>
            <wp:effectExtent l="19050" t="0" r="2159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三、依申请公开政府信息情况和不予公开政府信息情况</w:t>
      </w:r>
    </w:p>
    <w:p w:rsidR="00CE2723" w:rsidRDefault="002E4AAE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2016年，北港办事处</w:t>
      </w:r>
      <w:r w:rsidR="00F6387C">
        <w:rPr>
          <w:rFonts w:ascii="方正仿宋简体" w:eastAsia="方正仿宋简体" w:hint="eastAsia"/>
          <w:color w:val="000000"/>
          <w:sz w:val="28"/>
          <w:szCs w:val="28"/>
        </w:rPr>
        <w:t>未收到依申请公开。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lastRenderedPageBreak/>
        <w:t>四、政府信息公开收费及减免情况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814BC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2E4AAE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无政府信息公开收费及费用减免情况产生。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五、因政府信息公开申请行政复议或提起行政诉讼情况</w:t>
      </w:r>
    </w:p>
    <w:p w:rsidR="00B514D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E0C5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AF5D32">
        <w:rPr>
          <w:rFonts w:ascii="方正仿宋简体" w:eastAsia="方正仿宋简体" w:hint="eastAsia"/>
          <w:color w:val="000000"/>
          <w:sz w:val="28"/>
          <w:szCs w:val="28"/>
        </w:rPr>
        <w:t>北港办事处无</w:t>
      </w:r>
      <w:r w:rsidR="00AF5D32" w:rsidRPr="00AF5D32">
        <w:rPr>
          <w:rFonts w:ascii="方正仿宋简体" w:eastAsia="方正仿宋简体" w:hint="eastAsia"/>
          <w:color w:val="000000"/>
          <w:sz w:val="28"/>
          <w:szCs w:val="28"/>
        </w:rPr>
        <w:t>因政府信息公开申请行政复议或提起行政诉讼情况</w:t>
      </w:r>
      <w:r w:rsidR="00AF5D32">
        <w:rPr>
          <w:rFonts w:ascii="方正仿宋简体" w:eastAsia="方正仿宋简体" w:hint="eastAsia"/>
          <w:color w:val="000000"/>
          <w:sz w:val="28"/>
          <w:szCs w:val="28"/>
        </w:rPr>
        <w:t>产生</w:t>
      </w:r>
      <w:r w:rsidR="00B514DC" w:rsidRPr="00B514DC">
        <w:rPr>
          <w:rFonts w:ascii="方正仿宋简体" w:eastAsia="方正仿宋简体" w:hint="eastAsia"/>
          <w:color w:val="000000"/>
          <w:sz w:val="28"/>
          <w:szCs w:val="28"/>
        </w:rPr>
        <w:t>。</w:t>
      </w:r>
      <w:bookmarkStart w:id="0" w:name="_GoBack"/>
      <w:bookmarkEnd w:id="0"/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六、政府信息公开工作存在的主要问题及改进情况</w:t>
      </w:r>
    </w:p>
    <w:p w:rsidR="00694880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E0C5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信息公开工作</w:t>
      </w:r>
      <w:r w:rsidR="00E17D56">
        <w:rPr>
          <w:rFonts w:ascii="方正仿宋简体" w:eastAsia="方正仿宋简体" w:hint="eastAsia"/>
          <w:color w:val="000000"/>
          <w:sz w:val="28"/>
          <w:szCs w:val="28"/>
        </w:rPr>
        <w:t>在天津检验检疫局的统一领导下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依法依规有序开展，</w:t>
      </w:r>
      <w:r w:rsidR="00E17D56">
        <w:rPr>
          <w:rFonts w:ascii="方正仿宋简体" w:eastAsia="方正仿宋简体" w:hint="eastAsia"/>
          <w:color w:val="000000"/>
          <w:sz w:val="28"/>
          <w:szCs w:val="28"/>
        </w:rPr>
        <w:t>信息公开途径更加广泛，信息公开内容更加全面，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保密审查机制严格落实，但仍存在一些问题：</w:t>
      </w:r>
    </w:p>
    <w:p w:rsidR="00694880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对于信息公开人员的培训不足。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需加强信息公开培训，提升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北港办事处信息公开工作人员工作素质和业务水平，促进信息公开工作水平提高。</w:t>
      </w:r>
    </w:p>
    <w:p w:rsidR="00694880" w:rsidRPr="00694880" w:rsidRDefault="00A4188F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二是信息公开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内容有待完善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对于政策法规类信息的公开存在不及时的现象，信息公开的内容涉及范围还不够广泛，需要继续拓展信息公开的栏目、内容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6979F8" w:rsidRPr="00694880" w:rsidRDefault="00694880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，北港办将继续</w:t>
      </w:r>
      <w:r w:rsidR="00EE69F7" w:rsidRPr="00694880">
        <w:rPr>
          <w:rFonts w:ascii="方正仿宋简体" w:eastAsia="方正仿宋简体" w:hint="eastAsia"/>
          <w:color w:val="000000"/>
          <w:sz w:val="28"/>
          <w:szCs w:val="28"/>
        </w:rPr>
        <w:t>严格按照《中华人民共和国政府信息公开条例》及其相关办法规定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1F2B48">
        <w:rPr>
          <w:rFonts w:ascii="方正仿宋简体" w:eastAsia="方正仿宋简体" w:hint="eastAsia"/>
          <w:color w:val="000000"/>
          <w:sz w:val="28"/>
          <w:szCs w:val="28"/>
        </w:rPr>
        <w:t>加大对信息公开人员的培训力度，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提</w:t>
      </w:r>
      <w:r w:rsidR="004A1EB7">
        <w:rPr>
          <w:rFonts w:ascii="方正仿宋简体" w:eastAsia="方正仿宋简体" w:hint="eastAsia"/>
          <w:color w:val="000000"/>
          <w:sz w:val="28"/>
          <w:szCs w:val="28"/>
        </w:rPr>
        <w:t>升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政府信息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公开工作效能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进一步完善门户网站功能建设</w:t>
      </w:r>
      <w:r w:rsidR="001F2B48">
        <w:rPr>
          <w:rFonts w:ascii="方正仿宋简体" w:eastAsia="方正仿宋简体" w:hint="eastAsia"/>
          <w:color w:val="000000"/>
          <w:sz w:val="28"/>
          <w:szCs w:val="28"/>
        </w:rPr>
        <w:t>，拓展信息公开内容</w:t>
      </w:r>
      <w:r w:rsidR="004A1EB7">
        <w:rPr>
          <w:rFonts w:ascii="方正仿宋简体" w:eastAsia="方正仿宋简体" w:hint="eastAsia"/>
          <w:color w:val="000000"/>
          <w:sz w:val="28"/>
          <w:szCs w:val="28"/>
        </w:rPr>
        <w:t>，确保政府信息公开工作</w:t>
      </w:r>
      <w:r w:rsidR="00B0523C">
        <w:rPr>
          <w:rFonts w:ascii="方正仿宋简体" w:eastAsia="方正仿宋简体" w:hint="eastAsia"/>
          <w:color w:val="000000"/>
          <w:sz w:val="28"/>
          <w:szCs w:val="28"/>
        </w:rPr>
        <w:t>顺利开展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sectPr w:rsidR="006979F8" w:rsidRPr="00694880" w:rsidSect="00C16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16A" w:rsidRDefault="002C716A" w:rsidP="00975396">
      <w:r>
        <w:separator/>
      </w:r>
    </w:p>
  </w:endnote>
  <w:endnote w:type="continuationSeparator" w:id="1">
    <w:p w:rsidR="002C716A" w:rsidRDefault="002C716A" w:rsidP="0097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16A" w:rsidRDefault="002C716A" w:rsidP="00975396">
      <w:r>
        <w:separator/>
      </w:r>
    </w:p>
  </w:footnote>
  <w:footnote w:type="continuationSeparator" w:id="1">
    <w:p w:rsidR="002C716A" w:rsidRDefault="002C716A" w:rsidP="00975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DCA"/>
    <w:rsid w:val="00024E07"/>
    <w:rsid w:val="00027DCA"/>
    <w:rsid w:val="000529F4"/>
    <w:rsid w:val="00080EB8"/>
    <w:rsid w:val="00086F6E"/>
    <w:rsid w:val="000D3267"/>
    <w:rsid w:val="000E0C59"/>
    <w:rsid w:val="0012464C"/>
    <w:rsid w:val="00170375"/>
    <w:rsid w:val="001F2B48"/>
    <w:rsid w:val="0022402C"/>
    <w:rsid w:val="00237748"/>
    <w:rsid w:val="002526A0"/>
    <w:rsid w:val="00296EBE"/>
    <w:rsid w:val="002C716A"/>
    <w:rsid w:val="002E4AAE"/>
    <w:rsid w:val="003042C8"/>
    <w:rsid w:val="00376FB4"/>
    <w:rsid w:val="00403B17"/>
    <w:rsid w:val="004720C8"/>
    <w:rsid w:val="00480964"/>
    <w:rsid w:val="004A1EB7"/>
    <w:rsid w:val="004D4E5B"/>
    <w:rsid w:val="00506133"/>
    <w:rsid w:val="00543DF9"/>
    <w:rsid w:val="00552024"/>
    <w:rsid w:val="00555735"/>
    <w:rsid w:val="0056415D"/>
    <w:rsid w:val="0059705C"/>
    <w:rsid w:val="005D690A"/>
    <w:rsid w:val="005F27FB"/>
    <w:rsid w:val="00691B44"/>
    <w:rsid w:val="00694880"/>
    <w:rsid w:val="006E21B2"/>
    <w:rsid w:val="007112CF"/>
    <w:rsid w:val="00754CE3"/>
    <w:rsid w:val="00766378"/>
    <w:rsid w:val="007973D6"/>
    <w:rsid w:val="007C76BF"/>
    <w:rsid w:val="00814BC9"/>
    <w:rsid w:val="0083547A"/>
    <w:rsid w:val="00897403"/>
    <w:rsid w:val="00900909"/>
    <w:rsid w:val="009167AB"/>
    <w:rsid w:val="00950D87"/>
    <w:rsid w:val="00952E2E"/>
    <w:rsid w:val="00975396"/>
    <w:rsid w:val="009B104B"/>
    <w:rsid w:val="00A4188F"/>
    <w:rsid w:val="00A9695D"/>
    <w:rsid w:val="00AB06BC"/>
    <w:rsid w:val="00AC273F"/>
    <w:rsid w:val="00AD14BC"/>
    <w:rsid w:val="00AF5D32"/>
    <w:rsid w:val="00B0523C"/>
    <w:rsid w:val="00B514DC"/>
    <w:rsid w:val="00B70A17"/>
    <w:rsid w:val="00BC33D0"/>
    <w:rsid w:val="00BC4628"/>
    <w:rsid w:val="00BD3DF4"/>
    <w:rsid w:val="00C167C1"/>
    <w:rsid w:val="00C36F8C"/>
    <w:rsid w:val="00C840E8"/>
    <w:rsid w:val="00CB2797"/>
    <w:rsid w:val="00CB2ADB"/>
    <w:rsid w:val="00CD6BEE"/>
    <w:rsid w:val="00CE2723"/>
    <w:rsid w:val="00D07987"/>
    <w:rsid w:val="00D7290A"/>
    <w:rsid w:val="00E17D56"/>
    <w:rsid w:val="00E467C0"/>
    <w:rsid w:val="00E60F78"/>
    <w:rsid w:val="00E727BD"/>
    <w:rsid w:val="00E95E37"/>
    <w:rsid w:val="00EE1033"/>
    <w:rsid w:val="00EE69F7"/>
    <w:rsid w:val="00F31FF3"/>
    <w:rsid w:val="00F6387C"/>
    <w:rsid w:val="00FD2B45"/>
    <w:rsid w:val="00FD4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网站发布信息概况</c:v>
                </c:pt>
              </c:strCache>
            </c:strRef>
          </c:tx>
          <c:cat>
            <c:strRef>
              <c:f>Sheet1!$A$2:$A$8</c:f>
              <c:strCache>
                <c:ptCount val="7"/>
                <c:pt idx="0">
                  <c:v>图片新闻</c:v>
                </c:pt>
                <c:pt idx="1">
                  <c:v>工作动态</c:v>
                </c:pt>
                <c:pt idx="2">
                  <c:v>两学一做专题</c:v>
                </c:pt>
                <c:pt idx="3">
                  <c:v>统计数据、计划总结</c:v>
                </c:pt>
                <c:pt idx="4">
                  <c:v>通知公告、政策法规</c:v>
                </c:pt>
                <c:pt idx="5">
                  <c:v>办事指南</c:v>
                </c:pt>
                <c:pt idx="6">
                  <c:v>廉政建设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75</c:v>
                </c:pt>
                <c:pt idx="1">
                  <c:v>101</c:v>
                </c:pt>
                <c:pt idx="2">
                  <c:v>31</c:v>
                </c:pt>
                <c:pt idx="3">
                  <c:v>11</c:v>
                </c:pt>
                <c:pt idx="4">
                  <c:v>11</c:v>
                </c:pt>
                <c:pt idx="5">
                  <c:v>2</c:v>
                </c:pt>
                <c:pt idx="6">
                  <c:v>68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F187C-DB46-417F-AD83-C3202E93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190</Words>
  <Characters>1087</Characters>
  <Application>Microsoft Office Word</Application>
  <DocSecurity>0</DocSecurity>
  <Lines>9</Lines>
  <Paragraphs>2</Paragraphs>
  <ScaleCrop>false</ScaleCrop>
  <Company>Microsoft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杨春江</cp:lastModifiedBy>
  <cp:revision>29</cp:revision>
  <dcterms:created xsi:type="dcterms:W3CDTF">2017-03-06T06:41:00Z</dcterms:created>
  <dcterms:modified xsi:type="dcterms:W3CDTF">2017-03-09T03:30:00Z</dcterms:modified>
</cp:coreProperties>
</file>