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C37" w:rsidRPr="005979BF" w:rsidRDefault="00402C37" w:rsidP="00402C37">
      <w:pPr>
        <w:pStyle w:val="a5"/>
        <w:spacing w:line="500" w:lineRule="exact"/>
        <w:jc w:val="center"/>
        <w:rPr>
          <w:rFonts w:ascii="方正小标宋简体" w:eastAsia="方正小标宋简体" w:hAnsi="新宋体"/>
          <w:b/>
          <w:bCs/>
          <w:sz w:val="32"/>
          <w:szCs w:val="32"/>
        </w:rPr>
      </w:pPr>
      <w:proofErr w:type="gramStart"/>
      <w:r w:rsidRPr="005979BF">
        <w:rPr>
          <w:rFonts w:ascii="方正小标宋简体" w:eastAsia="方正小标宋简体" w:hAnsi="新宋体" w:hint="eastAsia"/>
          <w:b/>
          <w:bCs/>
          <w:sz w:val="32"/>
          <w:szCs w:val="32"/>
        </w:rPr>
        <w:t>北疆办</w:t>
      </w:r>
      <w:proofErr w:type="gramEnd"/>
      <w:r w:rsidRPr="005979BF">
        <w:rPr>
          <w:rFonts w:ascii="方正小标宋简体" w:eastAsia="方正小标宋简体" w:hAnsi="新宋体" w:hint="eastAsia"/>
          <w:b/>
          <w:bCs/>
          <w:sz w:val="32"/>
          <w:szCs w:val="32"/>
        </w:rPr>
        <w:t>2016年度政府信息公开工作报告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proofErr w:type="gramStart"/>
      <w:r w:rsidRPr="005979BF">
        <w:rPr>
          <w:rFonts w:ascii="方正仿宋简体" w:eastAsia="方正仿宋简体" w:hint="eastAsia"/>
          <w:sz w:val="28"/>
          <w:szCs w:val="28"/>
        </w:rPr>
        <w:t>北疆办</w:t>
      </w:r>
      <w:proofErr w:type="gramEnd"/>
      <w:r w:rsidRPr="005979BF">
        <w:rPr>
          <w:rFonts w:ascii="方正仿宋简体" w:eastAsia="方正仿宋简体" w:hint="eastAsia"/>
          <w:sz w:val="28"/>
          <w:szCs w:val="28"/>
        </w:rPr>
        <w:t>2016年政府信息公开工作年度报告（以下称报告）是根据《中华人民共和国政府信息公开条例》（以下称《条例》）要求编制的。报告内容包括工作概述、主动公开政府信息情况、依申请公开政府信息情况和不予公开政府信息情况、政府信息公开收费及减免情况、因政府信息公开申请行政复议或提起行政诉讼情况、政府信息公开工作存在的主要问题及改进情况等。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t>报告中所列数据的统计期限自2016年1月1日至12月31日止。</w:t>
      </w:r>
    </w:p>
    <w:p w:rsidR="00402C37" w:rsidRPr="005979BF" w:rsidRDefault="00402C37" w:rsidP="00402C37">
      <w:pPr>
        <w:pStyle w:val="a5"/>
        <w:spacing w:line="500" w:lineRule="exact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 w:rsidRPr="005979BF">
        <w:rPr>
          <w:rStyle w:val="a6"/>
          <w:rFonts w:ascii="方正仿宋简体" w:eastAsia="方正仿宋简体" w:hint="eastAsia"/>
          <w:sz w:val="28"/>
          <w:szCs w:val="28"/>
        </w:rPr>
        <w:t>一、主动公开政府信息的情况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t>2016年，</w:t>
      </w:r>
      <w:proofErr w:type="gramStart"/>
      <w:r w:rsidRPr="005979BF">
        <w:rPr>
          <w:rFonts w:ascii="方正仿宋简体" w:eastAsia="方正仿宋简体" w:hint="eastAsia"/>
          <w:sz w:val="28"/>
          <w:szCs w:val="28"/>
        </w:rPr>
        <w:t>北疆办网站</w:t>
      </w:r>
      <w:proofErr w:type="gramEnd"/>
      <w:r w:rsidRPr="005979BF">
        <w:rPr>
          <w:rFonts w:ascii="方正仿宋简体" w:eastAsia="方正仿宋简体" w:hint="eastAsia"/>
          <w:sz w:val="28"/>
          <w:szCs w:val="28"/>
        </w:rPr>
        <w:t>发布图片新闻、工作动态、专题报道信息34篇，公开组织机构、统计数据等政务公开信息17条，公开党团信息63条，公开廉政信息36条，公开政策法规信息26条。</w:t>
      </w:r>
    </w:p>
    <w:p w:rsidR="00402C37" w:rsidRPr="005979BF" w:rsidRDefault="00402C37" w:rsidP="00402C37">
      <w:pPr>
        <w:pStyle w:val="a5"/>
        <w:spacing w:line="500" w:lineRule="exact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 w:rsidRPr="005979BF">
        <w:rPr>
          <w:rStyle w:val="a6"/>
          <w:rFonts w:ascii="方正仿宋简体" w:eastAsia="方正仿宋简体" w:hint="eastAsia"/>
          <w:sz w:val="28"/>
          <w:szCs w:val="28"/>
        </w:rPr>
        <w:t>二、依申请公开政府信息情况和不予公开政府信息情况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t>2016年，</w:t>
      </w:r>
      <w:proofErr w:type="gramStart"/>
      <w:r w:rsidRPr="005979BF">
        <w:rPr>
          <w:rFonts w:ascii="方正仿宋简体" w:eastAsia="方正仿宋简体" w:hint="eastAsia"/>
          <w:sz w:val="28"/>
          <w:szCs w:val="28"/>
        </w:rPr>
        <w:t>北疆办</w:t>
      </w:r>
      <w:proofErr w:type="gramEnd"/>
      <w:r w:rsidRPr="005979BF">
        <w:rPr>
          <w:rFonts w:ascii="方正仿宋简体" w:eastAsia="方正仿宋简体" w:hint="eastAsia"/>
          <w:sz w:val="28"/>
          <w:szCs w:val="28"/>
        </w:rPr>
        <w:t>协助食品处、法制处办理投诉举报类信息公开26件，无不予公开政府信息。</w:t>
      </w:r>
    </w:p>
    <w:p w:rsidR="00402C37" w:rsidRPr="005979BF" w:rsidRDefault="00402C37" w:rsidP="00402C37">
      <w:pPr>
        <w:pStyle w:val="a5"/>
        <w:spacing w:line="500" w:lineRule="exact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 w:rsidRPr="005979BF">
        <w:rPr>
          <w:rStyle w:val="a6"/>
          <w:rFonts w:ascii="方正仿宋简体" w:eastAsia="方正仿宋简体" w:hint="eastAsia"/>
          <w:sz w:val="28"/>
          <w:szCs w:val="28"/>
        </w:rPr>
        <w:t>三、政府信息公开收费及减免情况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 w:hAnsi="新宋体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t>2016年，</w:t>
      </w:r>
      <w:proofErr w:type="gramStart"/>
      <w:r w:rsidRPr="005979BF">
        <w:rPr>
          <w:rFonts w:ascii="方正仿宋简体" w:eastAsia="方正仿宋简体" w:hint="eastAsia"/>
          <w:sz w:val="28"/>
          <w:szCs w:val="28"/>
        </w:rPr>
        <w:t>北疆办</w:t>
      </w:r>
      <w:proofErr w:type="gramEnd"/>
      <w:r w:rsidRPr="005979BF">
        <w:rPr>
          <w:rFonts w:ascii="方正仿宋简体" w:eastAsia="方正仿宋简体" w:hint="eastAsia"/>
          <w:sz w:val="28"/>
          <w:szCs w:val="28"/>
        </w:rPr>
        <w:t>无政府信息公开收费及费用减免情况产生。</w:t>
      </w:r>
    </w:p>
    <w:p w:rsidR="00402C37" w:rsidRPr="005979BF" w:rsidRDefault="00402C37" w:rsidP="00402C37">
      <w:pPr>
        <w:pStyle w:val="a5"/>
        <w:spacing w:line="500" w:lineRule="exact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 w:rsidRPr="005979BF">
        <w:rPr>
          <w:rStyle w:val="a6"/>
          <w:rFonts w:ascii="方正仿宋简体" w:eastAsia="方正仿宋简体" w:hint="eastAsia"/>
          <w:sz w:val="28"/>
          <w:szCs w:val="28"/>
        </w:rPr>
        <w:t>四、因政府信息公开申请行政复议或提起行政诉讼情况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t>2016年，无由</w:t>
      </w:r>
      <w:proofErr w:type="gramStart"/>
      <w:r w:rsidRPr="005979BF">
        <w:rPr>
          <w:rFonts w:ascii="方正仿宋简体" w:eastAsia="方正仿宋简体" w:hint="eastAsia"/>
          <w:sz w:val="28"/>
          <w:szCs w:val="28"/>
        </w:rPr>
        <w:t>北疆办</w:t>
      </w:r>
      <w:proofErr w:type="gramEnd"/>
      <w:r w:rsidRPr="005979BF">
        <w:rPr>
          <w:rFonts w:ascii="方正仿宋简体" w:eastAsia="方正仿宋简体" w:hint="eastAsia"/>
          <w:sz w:val="28"/>
          <w:szCs w:val="28"/>
        </w:rPr>
        <w:t>政府信息公开答复工作引起的行政复议案件。</w:t>
      </w:r>
    </w:p>
    <w:p w:rsidR="00402C37" w:rsidRPr="005979BF" w:rsidRDefault="00402C37" w:rsidP="00402C37">
      <w:pPr>
        <w:pStyle w:val="a5"/>
        <w:spacing w:line="500" w:lineRule="exact"/>
        <w:ind w:firstLineChars="200" w:firstLine="562"/>
        <w:rPr>
          <w:rFonts w:ascii="方正仿宋简体" w:eastAsia="方正仿宋简体" w:hAnsi="新宋体"/>
          <w:sz w:val="28"/>
          <w:szCs w:val="28"/>
        </w:rPr>
      </w:pPr>
      <w:r w:rsidRPr="005979BF">
        <w:rPr>
          <w:rStyle w:val="a6"/>
          <w:rFonts w:ascii="方正仿宋简体" w:eastAsia="方正仿宋简体" w:hint="eastAsia"/>
          <w:sz w:val="28"/>
          <w:szCs w:val="28"/>
        </w:rPr>
        <w:t>五、政府信息公开工作存在的主要问题及改进情况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lastRenderedPageBreak/>
        <w:t>2016年，</w:t>
      </w:r>
      <w:proofErr w:type="gramStart"/>
      <w:r w:rsidRPr="005979BF">
        <w:rPr>
          <w:rFonts w:ascii="方正仿宋简体" w:eastAsia="方正仿宋简体" w:hint="eastAsia"/>
          <w:sz w:val="28"/>
          <w:szCs w:val="28"/>
        </w:rPr>
        <w:t>北疆办</w:t>
      </w:r>
      <w:proofErr w:type="gramEnd"/>
      <w:r w:rsidRPr="005979BF">
        <w:rPr>
          <w:rFonts w:ascii="方正仿宋简体" w:eastAsia="方正仿宋简体" w:hint="eastAsia"/>
          <w:sz w:val="28"/>
          <w:szCs w:val="28"/>
        </w:rPr>
        <w:t>政府信息公开工作依法依规有序开展，主动公开的范围和内容更加深入全面，但仍存在一些问题：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t>一是信息公开队伍建设有待进一步加强。</w:t>
      </w:r>
      <w:proofErr w:type="gramStart"/>
      <w:r w:rsidRPr="005979BF">
        <w:rPr>
          <w:rFonts w:ascii="方正仿宋简体" w:eastAsia="方正仿宋简体" w:hint="eastAsia"/>
          <w:sz w:val="28"/>
          <w:szCs w:val="28"/>
        </w:rPr>
        <w:t>北疆办需</w:t>
      </w:r>
      <w:proofErr w:type="gramEnd"/>
      <w:r w:rsidRPr="005979BF">
        <w:rPr>
          <w:rFonts w:ascii="方正仿宋简体" w:eastAsia="方正仿宋简体" w:hint="eastAsia"/>
          <w:sz w:val="28"/>
          <w:szCs w:val="28"/>
        </w:rPr>
        <w:t>加强信息公开培训，提升信息公开工作人员工作素质，建立内部信息公开交流协作组，积极与局内部其他部门信息公开工作人员交流工作经验，促进工作水平不断提升。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t>二是信息公开机制有待进一步理顺。天津局部门之间协调、沟通有待进一步加强，部门责任需进一步明确，流程问题亟需进一步理顺，以便信息公开工作更加规范、有效进行。</w:t>
      </w: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</w:p>
    <w:p w:rsidR="00402C37" w:rsidRPr="005979BF" w:rsidRDefault="00402C37" w:rsidP="00402C37">
      <w:pPr>
        <w:pStyle w:val="a5"/>
        <w:spacing w:line="500" w:lineRule="exact"/>
        <w:ind w:firstLineChars="200" w:firstLine="560"/>
        <w:rPr>
          <w:rFonts w:ascii="方正仿宋简体" w:eastAsia="方正仿宋简体"/>
          <w:sz w:val="28"/>
          <w:szCs w:val="28"/>
        </w:rPr>
      </w:pPr>
    </w:p>
    <w:p w:rsidR="00402C37" w:rsidRPr="005979BF" w:rsidRDefault="00402C37" w:rsidP="00402C37">
      <w:pPr>
        <w:pStyle w:val="a5"/>
        <w:spacing w:line="500" w:lineRule="exact"/>
        <w:ind w:firstLineChars="1900" w:firstLine="5320"/>
        <w:rPr>
          <w:rFonts w:ascii="方正仿宋简体" w:eastAsia="方正仿宋简体" w:hint="eastAsia"/>
          <w:sz w:val="28"/>
          <w:szCs w:val="28"/>
        </w:rPr>
      </w:pPr>
      <w:r w:rsidRPr="005979BF">
        <w:rPr>
          <w:rFonts w:ascii="方正仿宋简体" w:eastAsia="方正仿宋简体" w:hint="eastAsia"/>
          <w:sz w:val="28"/>
          <w:szCs w:val="28"/>
        </w:rPr>
        <w:t>北疆办事处</w:t>
      </w:r>
    </w:p>
    <w:p w:rsidR="00402C37" w:rsidRPr="005979BF" w:rsidRDefault="00402C37" w:rsidP="00402C37">
      <w:pPr>
        <w:pStyle w:val="a5"/>
        <w:spacing w:line="500" w:lineRule="exact"/>
        <w:ind w:firstLineChars="1800" w:firstLine="5040"/>
        <w:rPr>
          <w:rFonts w:ascii="方正仿宋简体" w:eastAsia="方正仿宋简体"/>
          <w:sz w:val="28"/>
          <w:szCs w:val="28"/>
        </w:rPr>
      </w:pPr>
      <w:r w:rsidRPr="005979BF">
        <w:rPr>
          <w:rFonts w:ascii="方正仿宋简体" w:eastAsia="方正仿宋简体"/>
          <w:sz w:val="28"/>
          <w:szCs w:val="28"/>
        </w:rPr>
        <w:t>2017年3月9日</w:t>
      </w:r>
    </w:p>
    <w:p w:rsidR="00402C37" w:rsidRPr="00293D2C" w:rsidRDefault="00402C37" w:rsidP="00402C37"/>
    <w:p w:rsidR="00E50927" w:rsidRDefault="00E50927">
      <w:bookmarkStart w:id="0" w:name="_GoBack"/>
      <w:bookmarkEnd w:id="0"/>
    </w:p>
    <w:sectPr w:rsidR="00E50927" w:rsidSect="00CE4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27A" w:rsidRDefault="00DB327A" w:rsidP="00402C37">
      <w:r>
        <w:separator/>
      </w:r>
    </w:p>
  </w:endnote>
  <w:endnote w:type="continuationSeparator" w:id="0">
    <w:p w:rsidR="00DB327A" w:rsidRDefault="00DB327A" w:rsidP="00402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27A" w:rsidRDefault="00DB327A" w:rsidP="00402C37">
      <w:r>
        <w:separator/>
      </w:r>
    </w:p>
  </w:footnote>
  <w:footnote w:type="continuationSeparator" w:id="0">
    <w:p w:rsidR="00DB327A" w:rsidRDefault="00DB327A" w:rsidP="00402C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A3C"/>
    <w:rsid w:val="00016B20"/>
    <w:rsid w:val="0037292A"/>
    <w:rsid w:val="00402C37"/>
    <w:rsid w:val="005C4392"/>
    <w:rsid w:val="006F5A3C"/>
    <w:rsid w:val="00AC273F"/>
    <w:rsid w:val="00B70A17"/>
    <w:rsid w:val="00C849FD"/>
    <w:rsid w:val="00DB327A"/>
    <w:rsid w:val="00E50927"/>
    <w:rsid w:val="00F21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C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C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C37"/>
    <w:rPr>
      <w:sz w:val="18"/>
      <w:szCs w:val="18"/>
    </w:rPr>
  </w:style>
  <w:style w:type="paragraph" w:styleId="a5">
    <w:name w:val="Normal (Web)"/>
    <w:basedOn w:val="a"/>
    <w:uiPriority w:val="99"/>
    <w:unhideWhenUsed/>
    <w:rsid w:val="00402C3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uiPriority w:val="22"/>
    <w:qFormat/>
    <w:rsid w:val="00402C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C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2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2C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2C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2C37"/>
    <w:rPr>
      <w:sz w:val="18"/>
      <w:szCs w:val="18"/>
    </w:rPr>
  </w:style>
  <w:style w:type="paragraph" w:styleId="a5">
    <w:name w:val="Normal (Web)"/>
    <w:basedOn w:val="a"/>
    <w:uiPriority w:val="99"/>
    <w:unhideWhenUsed/>
    <w:rsid w:val="00402C3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uiPriority w:val="22"/>
    <w:qFormat/>
    <w:rsid w:val="00402C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姚明达</dc:creator>
  <cp:keywords/>
  <dc:description/>
  <cp:lastModifiedBy>姚明达</cp:lastModifiedBy>
  <cp:revision>2</cp:revision>
  <dcterms:created xsi:type="dcterms:W3CDTF">2017-03-10T01:12:00Z</dcterms:created>
  <dcterms:modified xsi:type="dcterms:W3CDTF">2017-03-10T01:12:00Z</dcterms:modified>
</cp:coreProperties>
</file>