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hAnsi="新宋体" w:eastAsia="方正小标宋简体"/>
          <w:b/>
          <w:bCs/>
          <w:color w:val="000000"/>
          <w:sz w:val="32"/>
          <w:szCs w:val="32"/>
          <w:lang w:eastAsia="zh-CN"/>
        </w:rPr>
        <w:t>临港办事处</w:t>
      </w:r>
      <w:r>
        <w:rPr>
          <w:rFonts w:hint="eastAsia" w:ascii="方正小标宋简体" w:hAnsi="新宋体" w:eastAsia="方正小标宋简体"/>
          <w:b/>
          <w:bCs/>
          <w:color w:val="000000"/>
          <w:sz w:val="32"/>
          <w:szCs w:val="32"/>
        </w:rPr>
        <w:t>2016年度政府信息公开工作报告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临港办事处</w:t>
      </w:r>
      <w:r>
        <w:rPr>
          <w:rFonts w:hint="eastAsia" w:ascii="方正仿宋简体" w:eastAsia="方正仿宋简体"/>
          <w:color w:val="000000"/>
          <w:sz w:val="28"/>
          <w:szCs w:val="28"/>
        </w:rPr>
        <w:t>2016年政府信息公开工作年度报告（以下称报告）是根据《中华人民共和国政府信息公开条例》（以下称《条例》）要求编制的。报告内容包括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报告中所列数据的统计期限自2016年1月1日至12月31日止。如对报告有疑问，请与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临港办事处综合科</w:t>
      </w:r>
      <w:r>
        <w:rPr>
          <w:rFonts w:hint="eastAsia" w:ascii="方正仿宋简体" w:eastAsia="方正仿宋简体"/>
          <w:color w:val="000000"/>
          <w:sz w:val="28"/>
          <w:szCs w:val="28"/>
        </w:rPr>
        <w:t>联系（地址:天津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临港经济区渤海十五路临港航运服务中心</w:t>
      </w:r>
      <w:r>
        <w:rPr>
          <w:rFonts w:hint="eastAsia" w:ascii="方正仿宋简体" w:eastAsia="方正仿宋简体"/>
          <w:color w:val="000000"/>
          <w:sz w:val="28"/>
          <w:szCs w:val="28"/>
        </w:rPr>
        <w:t>；邮编：30045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方正仿宋简体" w:eastAsia="方正仿宋简体"/>
          <w:color w:val="000000"/>
          <w:sz w:val="28"/>
          <w:szCs w:val="28"/>
        </w:rPr>
        <w:t>；联系电话：022-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65367305</w:t>
      </w:r>
      <w:r>
        <w:rPr>
          <w:rFonts w:hint="eastAsia" w:ascii="方正仿宋简体" w:eastAsia="方正仿宋简体"/>
          <w:color w:val="000000"/>
          <w:sz w:val="28"/>
          <w:szCs w:val="28"/>
        </w:rPr>
        <w:t>）。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一、主动公开政府信息情况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2016年，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临港办事处</w:t>
      </w:r>
      <w:r>
        <w:rPr>
          <w:rFonts w:hint="eastAsia" w:ascii="方正仿宋简体" w:eastAsia="方正仿宋简体"/>
          <w:color w:val="000000"/>
          <w:sz w:val="28"/>
          <w:szCs w:val="28"/>
        </w:rPr>
        <w:t>网站发布图片新闻、工作动态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80</w:t>
      </w:r>
      <w:r>
        <w:rPr>
          <w:rFonts w:hint="eastAsia" w:ascii="方正仿宋简体" w:eastAsia="方正仿宋简体"/>
          <w:color w:val="000000"/>
          <w:sz w:val="28"/>
          <w:szCs w:val="28"/>
        </w:rPr>
        <w:t>篇，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更新机构设置、办公指南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、政策法规、提示信息27篇，</w:t>
      </w:r>
      <w:r>
        <w:rPr>
          <w:rFonts w:hint="eastAsia" w:ascii="方正仿宋简体" w:eastAsia="方正仿宋简体"/>
          <w:color w:val="000000"/>
          <w:sz w:val="28"/>
          <w:szCs w:val="28"/>
        </w:rPr>
        <w:t>公开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廉政建设、文化建设信息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63</w:t>
      </w:r>
      <w:r>
        <w:rPr>
          <w:rFonts w:hint="eastAsia" w:ascii="方正仿宋简体" w:eastAsia="方正仿宋简体"/>
          <w:color w:val="000000"/>
          <w:sz w:val="28"/>
          <w:szCs w:val="28"/>
        </w:rPr>
        <w:t>条，公开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通知公告、计划总结、统计数据</w:t>
      </w:r>
      <w:r>
        <w:rPr>
          <w:rFonts w:hint="eastAsia" w:ascii="方正仿宋简体" w:eastAsia="方正仿宋简体"/>
          <w:color w:val="000000"/>
          <w:sz w:val="28"/>
          <w:szCs w:val="28"/>
        </w:rPr>
        <w:t>信息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202</w:t>
      </w:r>
      <w:r>
        <w:rPr>
          <w:rFonts w:hint="eastAsia" w:ascii="方正仿宋简体" w:eastAsia="方正仿宋简体"/>
          <w:color w:val="000000"/>
          <w:sz w:val="28"/>
          <w:szCs w:val="28"/>
        </w:rPr>
        <w:t>条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  <w:lang w:eastAsia="zh-CN"/>
        </w:rPr>
        <w:t>二</w:t>
      </w: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、依申请公开政府信息情况和不予公开政府信息情况</w:t>
      </w:r>
    </w:p>
    <w:p>
      <w:pPr>
        <w:pStyle w:val="5"/>
        <w:spacing w:line="360" w:lineRule="auto"/>
        <w:ind w:firstLine="562" w:firstLineChars="200"/>
        <w:rPr>
          <w:rFonts w:hint="eastAsia" w:ascii="方正仿宋简体" w:eastAsia="方正仿宋简体"/>
          <w:color w:val="000000"/>
          <w:sz w:val="28"/>
          <w:szCs w:val="28"/>
          <w:lang w:eastAsia="zh-CN"/>
        </w:rPr>
      </w:pP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2016年，临港办事处无依申请公开政府信息情况和不予公开政府信息情况。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  <w:lang w:eastAsia="zh-CN"/>
        </w:rPr>
        <w:t>三</w:t>
      </w: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、政府信息公开收费及减免情况</w:t>
      </w:r>
    </w:p>
    <w:p>
      <w:pPr>
        <w:pStyle w:val="5"/>
        <w:spacing w:line="360" w:lineRule="auto"/>
        <w:ind w:firstLine="562" w:firstLineChars="200"/>
        <w:rPr>
          <w:rFonts w:hint="eastAsia"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2016年，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临港</w:t>
      </w:r>
      <w:r>
        <w:rPr>
          <w:rFonts w:hint="eastAsia" w:ascii="方正仿宋简体" w:eastAsia="方正仿宋简体"/>
          <w:color w:val="000000"/>
          <w:sz w:val="28"/>
          <w:szCs w:val="28"/>
        </w:rPr>
        <w:t>办事处无政府信息公开收费及费用减免情况产生。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  <w:lang w:eastAsia="zh-CN"/>
        </w:rPr>
        <w:t>四</w:t>
      </w: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、因政府信息公开申请行政复议或提起行政诉讼情况</w:t>
      </w:r>
    </w:p>
    <w:p>
      <w:pPr>
        <w:pStyle w:val="5"/>
        <w:spacing w:line="360" w:lineRule="auto"/>
        <w:ind w:firstLine="562" w:firstLineChars="200"/>
        <w:rPr>
          <w:rFonts w:hint="eastAsia" w:ascii="方正仿宋简体" w:eastAsia="方正仿宋简体"/>
          <w:color w:val="000000"/>
          <w:sz w:val="28"/>
          <w:szCs w:val="28"/>
          <w:lang w:eastAsia="zh-CN"/>
        </w:rPr>
      </w:pP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2016年，临港办事处无因政府信息公开申请行政复议或提起行政诉讼情况。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  <w:lang w:eastAsia="zh-CN"/>
        </w:rPr>
        <w:t>五</w:t>
      </w: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、政府信息公开工作存在的主要问题及改进</w:t>
      </w:r>
      <w:r>
        <w:rPr>
          <w:rStyle w:val="7"/>
          <w:rFonts w:hint="eastAsia" w:ascii="方正仿宋简体" w:eastAsia="方正仿宋简体"/>
          <w:color w:val="000000"/>
          <w:sz w:val="28"/>
          <w:szCs w:val="28"/>
          <w:lang w:eastAsia="zh-CN"/>
        </w:rPr>
        <w:t>措施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2016年，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临港办事处</w:t>
      </w:r>
      <w:r>
        <w:rPr>
          <w:rFonts w:hint="eastAsia" w:ascii="方正仿宋简体" w:eastAsia="方正仿宋简体"/>
          <w:color w:val="000000"/>
          <w:sz w:val="28"/>
          <w:szCs w:val="28"/>
        </w:rPr>
        <w:t>政府信息公开工作依法依规有序开展，主动公开的范围和内容更加深入全面，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存在的问题以及改进措施有以下两点</w:t>
      </w:r>
      <w:r>
        <w:rPr>
          <w:rFonts w:hint="eastAsia" w:ascii="方正仿宋简体" w:eastAsia="方正仿宋简体"/>
          <w:color w:val="000000"/>
          <w:sz w:val="28"/>
          <w:szCs w:val="28"/>
        </w:rPr>
        <w:t>：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一是信息公开队伍建设有待进一步加强。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希望相关部门</w:t>
      </w:r>
      <w:r>
        <w:rPr>
          <w:rFonts w:hint="eastAsia" w:ascii="方正仿宋简体" w:eastAsia="方正仿宋简体"/>
          <w:color w:val="000000"/>
          <w:sz w:val="28"/>
          <w:szCs w:val="28"/>
        </w:rPr>
        <w:t>加强信息公开培训，提升信息公开工作人员工作素质，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形成交流信息</w:t>
      </w:r>
      <w:r>
        <w:rPr>
          <w:rFonts w:hint="eastAsia" w:ascii="方正仿宋简体" w:eastAsia="方正仿宋简体"/>
          <w:color w:val="000000"/>
          <w:sz w:val="28"/>
          <w:szCs w:val="28"/>
        </w:rPr>
        <w:t>公开工作经验和做法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的工作平台</w:t>
      </w:r>
      <w:r>
        <w:rPr>
          <w:rFonts w:hint="eastAsia" w:ascii="方正仿宋简体" w:eastAsia="方正仿宋简体"/>
          <w:color w:val="000000"/>
          <w:sz w:val="28"/>
          <w:szCs w:val="28"/>
        </w:rPr>
        <w:t>，促进工作水平不断提升。</w:t>
      </w:r>
    </w:p>
    <w:p>
      <w:pPr>
        <w:pStyle w:val="5"/>
        <w:spacing w:line="360" w:lineRule="auto"/>
        <w:ind w:firstLine="560" w:firstLineChars="200"/>
        <w:rPr>
          <w:rFonts w:hint="eastAsia"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二</w:t>
      </w:r>
      <w:r>
        <w:rPr>
          <w:rFonts w:hint="eastAsia" w:ascii="方正仿宋简体" w:eastAsia="方正仿宋简体"/>
          <w:color w:val="000000"/>
          <w:sz w:val="28"/>
          <w:szCs w:val="28"/>
        </w:rPr>
        <w:t>是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办事处</w:t>
      </w:r>
      <w:r>
        <w:rPr>
          <w:rFonts w:hint="eastAsia" w:ascii="方正仿宋简体" w:eastAsia="方正仿宋简体"/>
          <w:color w:val="000000"/>
          <w:sz w:val="28"/>
          <w:szCs w:val="28"/>
        </w:rPr>
        <w:t>网站建设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需要</w:t>
      </w:r>
      <w:r>
        <w:rPr>
          <w:rFonts w:hint="eastAsia" w:ascii="方正仿宋简体" w:eastAsia="方正仿宋简体"/>
          <w:color w:val="000000"/>
          <w:sz w:val="28"/>
          <w:szCs w:val="28"/>
        </w:rPr>
        <w:t>进一步完善。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网站内容需要更加全面、及时，同时确保网站内容的准确性。下一步将</w:t>
      </w:r>
      <w:r>
        <w:rPr>
          <w:rFonts w:hint="eastAsia" w:ascii="方正仿宋简体" w:eastAsia="方正仿宋简体"/>
          <w:color w:val="000000"/>
          <w:sz w:val="28"/>
          <w:szCs w:val="28"/>
        </w:rPr>
        <w:t>继续加强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办事处</w:t>
      </w:r>
      <w:r>
        <w:rPr>
          <w:rFonts w:hint="eastAsia" w:ascii="方正仿宋简体" w:eastAsia="方正仿宋简体"/>
          <w:color w:val="000000"/>
          <w:sz w:val="28"/>
          <w:szCs w:val="28"/>
        </w:rPr>
        <w:t>网站的内容建设，围绕全年工作重点及时、准确的将</w:t>
      </w:r>
      <w:bookmarkStart w:id="0" w:name="_GoBack"/>
      <w:bookmarkEnd w:id="0"/>
      <w:r>
        <w:rPr>
          <w:rFonts w:hint="eastAsia" w:ascii="方正仿宋简体" w:eastAsia="方正仿宋简体"/>
          <w:color w:val="000000"/>
          <w:sz w:val="28"/>
          <w:szCs w:val="28"/>
        </w:rPr>
        <w:t>信息公开，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强化网站的服务功能，</w:t>
      </w:r>
      <w:r>
        <w:rPr>
          <w:rFonts w:hint="eastAsia" w:ascii="方正仿宋简体" w:eastAsia="方正仿宋简体"/>
          <w:color w:val="000000"/>
          <w:sz w:val="28"/>
          <w:szCs w:val="28"/>
        </w:rPr>
        <w:t>不断丰富服务资源内容，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发挥好宣传主阵地的作用。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337</Words>
  <Characters>1921</Characters>
  <Lines>16</Lines>
  <Paragraphs>4</Paragraphs>
  <ScaleCrop>false</ScaleCrop>
  <LinksUpToDate>false</LinksUpToDate>
  <CharactersWithSpaces>0</CharactersWithSpaces>
  <Application>WPS Office 个人版_9.1.0.4693_{F1E327BC-269C-435d-A152-05C5408002CA}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2017-02-21T07:19:00Z</dcterms:created>
  <dc:creator>超级管理员</dc:creator>
  <cp:lastModifiedBy>Administrator</cp:lastModifiedBy>
  <dcterms:modified xsi:type="dcterms:W3CDTF">2017-03-09T01:04:10Z</dcterms:modified>
  <dc:title>临港办事处2016年度政府信息公开工作报告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2052-9.1.0.4693</vt:lpwstr>
  </property>
</Properties>
</file>