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405" w:rsidRPr="007C4B51" w:rsidRDefault="009573A9" w:rsidP="004429CA">
      <w:pPr>
        <w:widowControl/>
        <w:tabs>
          <w:tab w:val="left" w:pos="606"/>
        </w:tabs>
        <w:spacing w:line="594" w:lineRule="exact"/>
        <w:jc w:val="center"/>
        <w:rPr>
          <w:rFonts w:ascii="方正小标宋简体" w:eastAsia="方正小标宋简体" w:hAnsi="Times New Roman" w:cs="Times New Roman"/>
          <w:b/>
          <w:sz w:val="32"/>
          <w:szCs w:val="36"/>
        </w:rPr>
      </w:pPr>
      <w:r w:rsidRPr="007C4B51">
        <w:rPr>
          <w:rFonts w:ascii="方正小标宋简体" w:eastAsia="方正小标宋简体" w:hAnsi="Times New Roman" w:cs="Times New Roman" w:hint="eastAsia"/>
          <w:b/>
          <w:sz w:val="32"/>
          <w:szCs w:val="36"/>
        </w:rPr>
        <w:t>天津检验检疫局滨海办事处2016年度</w:t>
      </w:r>
    </w:p>
    <w:p w:rsidR="009573A9" w:rsidRPr="007C4B51" w:rsidRDefault="009573A9" w:rsidP="004429CA">
      <w:pPr>
        <w:widowControl/>
        <w:tabs>
          <w:tab w:val="left" w:pos="606"/>
        </w:tabs>
        <w:spacing w:line="594" w:lineRule="exact"/>
        <w:jc w:val="center"/>
        <w:rPr>
          <w:rFonts w:ascii="方正小标宋简体" w:eastAsia="方正小标宋简体" w:hAnsi="Times New Roman" w:cs="Times New Roman"/>
          <w:b/>
          <w:sz w:val="32"/>
          <w:szCs w:val="36"/>
        </w:rPr>
      </w:pPr>
      <w:r w:rsidRPr="007C4B51">
        <w:rPr>
          <w:rFonts w:ascii="方正小标宋简体" w:eastAsia="方正小标宋简体" w:hAnsi="Times New Roman" w:cs="Times New Roman" w:hint="eastAsia"/>
          <w:b/>
          <w:sz w:val="32"/>
          <w:szCs w:val="36"/>
        </w:rPr>
        <w:t>政府信息公开工作报告</w:t>
      </w:r>
    </w:p>
    <w:p w:rsidR="004429CA" w:rsidRPr="004429CA" w:rsidRDefault="004429CA" w:rsidP="004429CA">
      <w:pPr>
        <w:widowControl/>
        <w:tabs>
          <w:tab w:val="left" w:pos="606"/>
        </w:tabs>
        <w:spacing w:line="594" w:lineRule="exact"/>
        <w:jc w:val="center"/>
        <w:rPr>
          <w:rFonts w:ascii="方正小标宋简体" w:eastAsia="方正小标宋简体" w:hAnsi="方正仿宋简体" w:cs="宋体"/>
          <w:kern w:val="0"/>
          <w:sz w:val="44"/>
          <w:szCs w:val="44"/>
        </w:rPr>
      </w:pPr>
    </w:p>
    <w:p w:rsidR="009573A9" w:rsidRPr="007C4B51" w:rsidRDefault="009573A9" w:rsidP="007C4B51">
      <w:pPr>
        <w:pStyle w:val="a5"/>
        <w:spacing w:before="0" w:beforeAutospacing="0" w:after="0" w:afterAutospacing="0" w:line="594" w:lineRule="exact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32"/>
        </w:rPr>
      </w:pP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天津检验检疫局滨海办事处2016年政府信息公开工作年度报告（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以下简称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报告）是根据《中华人民共和国政府信息公开条例》（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以下简称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《条例》）要求编制的。报告内容包括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9573A9" w:rsidRPr="007C4B51" w:rsidRDefault="009573A9" w:rsidP="007C4B51">
      <w:pPr>
        <w:pStyle w:val="a5"/>
        <w:spacing w:before="0" w:beforeAutospacing="0" w:after="0" w:afterAutospacing="0" w:line="594" w:lineRule="exact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32"/>
        </w:rPr>
      </w:pP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报告中所列数据的统计期限自2016年1月1日至12月31日止。如对报告有疑问，请与天津检验检疫局滨海办事处综合科联系（地址: 天津市滨海新区天津港跃进路1号；邮编：</w:t>
      </w:r>
      <w:r w:rsidRPr="007C4B51">
        <w:rPr>
          <w:rFonts w:ascii="仿宋_GB2312" w:eastAsia="仿宋_GB2312" w:hAnsi="Times New Roman" w:cs="Times New Roman"/>
          <w:kern w:val="2"/>
          <w:sz w:val="28"/>
          <w:szCs w:val="32"/>
        </w:rPr>
        <w:t>300461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；联系电话：022-66272378）。</w:t>
      </w:r>
    </w:p>
    <w:p w:rsidR="0067121F" w:rsidRPr="007C4B51" w:rsidRDefault="0067121F" w:rsidP="007C4B51">
      <w:pPr>
        <w:pStyle w:val="1"/>
        <w:ind w:firstLine="562"/>
      </w:pPr>
      <w:r w:rsidRPr="007C4B51">
        <w:rPr>
          <w:rFonts w:hint="eastAsia"/>
          <w:bCs w:val="0"/>
        </w:rPr>
        <w:t>一、工作概述</w:t>
      </w:r>
    </w:p>
    <w:p w:rsidR="0067121F" w:rsidRPr="007C4B51" w:rsidRDefault="0067121F" w:rsidP="007C4B51">
      <w:pPr>
        <w:pStyle w:val="a5"/>
        <w:spacing w:before="0" w:beforeAutospacing="0" w:after="0" w:afterAutospacing="0" w:line="594" w:lineRule="exact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32"/>
        </w:rPr>
      </w:pP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2016年，天津检验检疫局滨海办事处</w:t>
      </w:r>
      <w:r w:rsidR="00FD11FB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政府信息公开工作以增强工作透明度为目标，加强民主监督，密切与人民群众的联系，促进依法行政、廉洁行政，建立和健全相关工作制度和规范，扎实推进政府信息公开工作，不断提高政务公开水平，使权利运行得到有效监督制约，政务公开工作取得良好成效。</w:t>
      </w:r>
    </w:p>
    <w:p w:rsidR="001840F1" w:rsidRPr="007C4B51" w:rsidRDefault="0067121F" w:rsidP="007C4B51">
      <w:pPr>
        <w:pStyle w:val="1"/>
        <w:ind w:firstLine="562"/>
      </w:pPr>
      <w:r w:rsidRPr="007C4B51">
        <w:rPr>
          <w:rFonts w:hint="eastAsia"/>
        </w:rPr>
        <w:t>二</w:t>
      </w:r>
      <w:r w:rsidR="001840F1" w:rsidRPr="007C4B51">
        <w:rPr>
          <w:rFonts w:hint="eastAsia"/>
        </w:rPr>
        <w:t>、主动公开政府信息情况</w:t>
      </w:r>
    </w:p>
    <w:p w:rsidR="001840F1" w:rsidRPr="007C4B51" w:rsidRDefault="001840F1" w:rsidP="007C4B51">
      <w:pPr>
        <w:pStyle w:val="a5"/>
        <w:spacing w:before="0" w:beforeAutospacing="0" w:after="0" w:afterAutospacing="0" w:line="594" w:lineRule="exact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32"/>
        </w:rPr>
      </w:pP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2016年，天津检验检疫局</w:t>
      </w:r>
      <w:r w:rsidR="00052933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滨海办事处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网站</w:t>
      </w:r>
      <w:r w:rsidR="00855C40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共发布信息</w:t>
      </w:r>
      <w:r w:rsidR="00855C40" w:rsidRPr="007C4B51">
        <w:rPr>
          <w:rFonts w:ascii="仿宋_GB2312" w:eastAsia="仿宋_GB2312" w:hAnsi="Times New Roman" w:cs="Times New Roman"/>
          <w:kern w:val="2"/>
          <w:sz w:val="28"/>
          <w:szCs w:val="32"/>
        </w:rPr>
        <w:t>278</w:t>
      </w:r>
      <w:r w:rsidR="00855C40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条，包括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发布图片新闻</w:t>
      </w:r>
      <w:r w:rsidR="00052933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23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篇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、工作动态</w:t>
      </w:r>
      <w:r w:rsidR="00052933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108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篇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、</w:t>
      </w:r>
      <w:r w:rsidR="00052933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重点专题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信息</w:t>
      </w:r>
      <w:r w:rsidR="00052933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6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篇，公开</w:t>
      </w:r>
      <w:r w:rsidR="00052933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通知公告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、统计数据、计划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、</w:t>
      </w:r>
      <w:r w:rsidR="00052933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总结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、</w:t>
      </w:r>
      <w:r w:rsidR="00855C40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资料下载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等政务公开信息</w:t>
      </w:r>
      <w:r w:rsidR="00855C40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66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lastRenderedPageBreak/>
        <w:t>条，公开廉政信息</w:t>
      </w:r>
      <w:r w:rsidR="00855C40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41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条，公开政策法规信息</w:t>
      </w:r>
      <w:r w:rsidR="00855C40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19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条，</w:t>
      </w:r>
      <w:r w:rsidR="00855C40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公开文化建设13，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公开</w:t>
      </w:r>
      <w:r w:rsidR="00855C40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历史专题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2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条。</w:t>
      </w:r>
    </w:p>
    <w:p w:rsidR="001840F1" w:rsidRPr="0012464C" w:rsidRDefault="001D199D" w:rsidP="001840F1">
      <w:pPr>
        <w:pStyle w:val="a5"/>
        <w:spacing w:line="360" w:lineRule="auto"/>
        <w:rPr>
          <w:rFonts w:ascii="方正仿宋简体" w:eastAsia="方正仿宋简体" w:hAnsi="新宋体"/>
          <w:color w:val="000000"/>
          <w:sz w:val="28"/>
          <w:szCs w:val="28"/>
        </w:rPr>
      </w:pPr>
      <w:r w:rsidRPr="001D199D">
        <w:rPr>
          <w:noProof/>
        </w:rPr>
        <w:drawing>
          <wp:inline distT="0" distB="0" distL="0" distR="0">
            <wp:extent cx="5276850" cy="2733675"/>
            <wp:effectExtent l="0" t="0" r="0" b="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840F1" w:rsidRPr="007C4B51" w:rsidRDefault="0067121F" w:rsidP="007C4B51">
      <w:pPr>
        <w:pStyle w:val="1"/>
        <w:ind w:firstLine="562"/>
        <w:rPr>
          <w:bCs w:val="0"/>
        </w:rPr>
      </w:pPr>
      <w:r w:rsidRPr="007C4B51">
        <w:rPr>
          <w:rFonts w:hint="eastAsia"/>
          <w:bCs w:val="0"/>
        </w:rPr>
        <w:t>三</w:t>
      </w:r>
      <w:r w:rsidR="001840F1" w:rsidRPr="007C4B51">
        <w:rPr>
          <w:rFonts w:hint="eastAsia"/>
          <w:bCs w:val="0"/>
        </w:rPr>
        <w:t>、依申请公开政府信息情况和不予公开政府信息情况</w:t>
      </w:r>
    </w:p>
    <w:p w:rsidR="001840F1" w:rsidRPr="007C4B51" w:rsidRDefault="001840F1" w:rsidP="007C4B51">
      <w:pPr>
        <w:pStyle w:val="a5"/>
        <w:spacing w:before="0" w:beforeAutospacing="0" w:after="0" w:afterAutospacing="0" w:line="594" w:lineRule="exact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32"/>
        </w:rPr>
      </w:pP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2016年，</w:t>
      </w:r>
      <w:r w:rsidR="001D199D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天津检验检疫局滨海办事处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无依申请公开政府信息情况和不予公开政府信息情况。</w:t>
      </w:r>
    </w:p>
    <w:p w:rsidR="001840F1" w:rsidRPr="007C4B51" w:rsidRDefault="0067121F" w:rsidP="007C4B51">
      <w:pPr>
        <w:pStyle w:val="1"/>
        <w:ind w:firstLine="562"/>
      </w:pPr>
      <w:r w:rsidRPr="007C4B51">
        <w:rPr>
          <w:rFonts w:hint="eastAsia"/>
        </w:rPr>
        <w:t>四</w:t>
      </w:r>
      <w:r w:rsidR="001840F1" w:rsidRPr="007C4B51">
        <w:rPr>
          <w:rFonts w:hint="eastAsia"/>
        </w:rPr>
        <w:t>、政府信息公开收费及减免情况</w:t>
      </w:r>
    </w:p>
    <w:p w:rsidR="001840F1" w:rsidRPr="007C4B51" w:rsidRDefault="001840F1" w:rsidP="007C4B51">
      <w:pPr>
        <w:spacing w:line="594" w:lineRule="exact"/>
        <w:ind w:firstLineChars="200" w:firstLine="560"/>
        <w:rPr>
          <w:rFonts w:ascii="仿宋_GB2312" w:eastAsia="仿宋_GB2312" w:hAnsi="Times New Roman" w:cs="Times New Roman"/>
          <w:sz w:val="28"/>
          <w:szCs w:val="32"/>
        </w:rPr>
      </w:pPr>
      <w:r w:rsidRPr="007C4B51">
        <w:rPr>
          <w:rFonts w:ascii="仿宋_GB2312" w:eastAsia="仿宋_GB2312" w:hAnsi="Times New Roman" w:cs="Times New Roman" w:hint="eastAsia"/>
          <w:sz w:val="28"/>
          <w:szCs w:val="32"/>
        </w:rPr>
        <w:t>2016年，</w:t>
      </w:r>
      <w:r w:rsidR="001D199D" w:rsidRPr="007C4B51">
        <w:rPr>
          <w:rFonts w:ascii="仿宋_GB2312" w:eastAsia="仿宋_GB2312" w:hAnsi="Times New Roman" w:cs="Times New Roman" w:hint="eastAsia"/>
          <w:sz w:val="28"/>
          <w:szCs w:val="32"/>
        </w:rPr>
        <w:t>天津检验检疫局滨海办事处</w:t>
      </w:r>
      <w:r w:rsidRPr="007C4B51">
        <w:rPr>
          <w:rFonts w:ascii="仿宋_GB2312" w:eastAsia="仿宋_GB2312" w:hAnsi="Times New Roman" w:cs="Times New Roman" w:hint="eastAsia"/>
          <w:sz w:val="28"/>
          <w:szCs w:val="32"/>
        </w:rPr>
        <w:t>无政府信息公开收费及费用减免情况产生。</w:t>
      </w:r>
    </w:p>
    <w:p w:rsidR="001840F1" w:rsidRPr="007C4B51" w:rsidRDefault="0067121F" w:rsidP="007C4B51">
      <w:pPr>
        <w:pStyle w:val="1"/>
        <w:ind w:firstLine="562"/>
        <w:rPr>
          <w:bCs w:val="0"/>
        </w:rPr>
      </w:pPr>
      <w:r w:rsidRPr="007C4B51">
        <w:rPr>
          <w:rFonts w:hint="eastAsia"/>
          <w:bCs w:val="0"/>
        </w:rPr>
        <w:t>五</w:t>
      </w:r>
      <w:r w:rsidR="001840F1" w:rsidRPr="007C4B51">
        <w:rPr>
          <w:rFonts w:hint="eastAsia"/>
          <w:bCs w:val="0"/>
        </w:rPr>
        <w:t>、因政府信息公开申请行政复议或提起行政诉讼情况</w:t>
      </w:r>
    </w:p>
    <w:p w:rsidR="001840F1" w:rsidRPr="007C4B51" w:rsidRDefault="001840F1" w:rsidP="007C4B51">
      <w:pPr>
        <w:spacing w:line="594" w:lineRule="exact"/>
        <w:ind w:firstLineChars="200" w:firstLine="560"/>
        <w:rPr>
          <w:rFonts w:ascii="仿宋_GB2312" w:eastAsia="仿宋_GB2312" w:hAnsi="Times New Roman" w:cs="Times New Roman"/>
          <w:sz w:val="28"/>
          <w:szCs w:val="32"/>
        </w:rPr>
      </w:pPr>
      <w:r w:rsidRPr="007C4B51">
        <w:rPr>
          <w:rFonts w:ascii="仿宋_GB2312" w:eastAsia="仿宋_GB2312" w:hAnsi="Times New Roman" w:cs="Times New Roman" w:hint="eastAsia"/>
          <w:sz w:val="28"/>
          <w:szCs w:val="32"/>
        </w:rPr>
        <w:t>2016年，</w:t>
      </w:r>
      <w:r w:rsidR="001D199D" w:rsidRPr="007C4B51">
        <w:rPr>
          <w:rFonts w:ascii="仿宋_GB2312" w:eastAsia="仿宋_GB2312" w:hAnsi="Times New Roman" w:cs="Times New Roman" w:hint="eastAsia"/>
          <w:sz w:val="28"/>
          <w:szCs w:val="32"/>
        </w:rPr>
        <w:t>天津检验检疫局滨海办事处</w:t>
      </w:r>
      <w:r w:rsidRPr="007C4B51">
        <w:rPr>
          <w:rFonts w:ascii="仿宋_GB2312" w:eastAsia="仿宋_GB2312" w:hAnsi="Times New Roman" w:cs="Times New Roman" w:hint="eastAsia"/>
          <w:sz w:val="28"/>
          <w:szCs w:val="32"/>
        </w:rPr>
        <w:t>无因政府信息公开申请行政复议或提起行政诉讼情况。</w:t>
      </w:r>
    </w:p>
    <w:p w:rsidR="001840F1" w:rsidRPr="007C4B51" w:rsidRDefault="0067121F" w:rsidP="007C4B51">
      <w:pPr>
        <w:pStyle w:val="1"/>
        <w:ind w:firstLine="562"/>
      </w:pPr>
      <w:r w:rsidRPr="007C4B51">
        <w:rPr>
          <w:rFonts w:hint="eastAsia"/>
        </w:rPr>
        <w:t>六</w:t>
      </w:r>
      <w:r w:rsidR="001840F1" w:rsidRPr="007C4B51">
        <w:rPr>
          <w:rFonts w:hint="eastAsia"/>
        </w:rPr>
        <w:t>、政府信息公开工作存在的主要问题及改进情况</w:t>
      </w:r>
    </w:p>
    <w:p w:rsidR="001840F1" w:rsidRPr="007C4B51" w:rsidRDefault="001840F1" w:rsidP="007C4B51">
      <w:pPr>
        <w:pStyle w:val="a5"/>
        <w:spacing w:before="0" w:beforeAutospacing="0" w:after="0" w:afterAutospacing="0" w:line="594" w:lineRule="exact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32"/>
        </w:rPr>
      </w:pP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2016年，天津检验检疫局</w:t>
      </w:r>
      <w:r w:rsidR="001D199D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滨海办事处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政府信息公开工作依法依规有序开展，主动公开的范围和内容更加深入全面，依申请公开处理更加稳妥有据，保密审查机制得到严格落实，但仍存在一些问题：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如</w:t>
      </w:r>
      <w:r w:rsidR="006E5F7D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lastRenderedPageBreak/>
        <w:t>政府信息公开工作运行机制方面还有待进一步完善；重点领域信息公开的深度有待加强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；</w:t>
      </w:r>
      <w:r w:rsidR="006E5F7D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栏目信息维护的及时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性</w:t>
      </w:r>
      <w:r w:rsidR="006E5F7D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、全面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性</w:t>
      </w:r>
      <w:r w:rsidR="006E5F7D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、准确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性</w:t>
      </w:r>
      <w:r w:rsidR="006E5F7D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、实用性有待</w:t>
      </w:r>
      <w:r w:rsidR="00F11405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进一步</w:t>
      </w:r>
      <w:r w:rsidR="006E5F7D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提高</w:t>
      </w:r>
      <w:r w:rsidR="00923312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等</w:t>
      </w:r>
      <w:r w:rsidR="006E5F7D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。</w:t>
      </w:r>
    </w:p>
    <w:p w:rsidR="001840F1" w:rsidRPr="007C4B51" w:rsidRDefault="00923312" w:rsidP="007C4B51">
      <w:pPr>
        <w:pStyle w:val="a5"/>
        <w:spacing w:before="0" w:beforeAutospacing="0" w:after="0" w:afterAutospacing="0" w:line="594" w:lineRule="exact"/>
        <w:ind w:firstLineChars="200" w:firstLine="562"/>
        <w:rPr>
          <w:rFonts w:ascii="Calibri" w:eastAsia="楷体" w:hAnsi="Calibri" w:cs="Times New Roman"/>
          <w:b/>
          <w:kern w:val="44"/>
          <w:sz w:val="28"/>
          <w:szCs w:val="44"/>
        </w:rPr>
      </w:pPr>
      <w:r w:rsidRPr="007C4B51">
        <w:rPr>
          <w:rFonts w:ascii="Calibri" w:eastAsia="楷体" w:hAnsi="Calibri" w:cs="Times New Roman" w:hint="eastAsia"/>
          <w:b/>
          <w:kern w:val="44"/>
          <w:sz w:val="28"/>
          <w:szCs w:val="44"/>
        </w:rPr>
        <w:t>七、</w:t>
      </w:r>
      <w:r w:rsidR="001840F1" w:rsidRPr="007C4B51">
        <w:rPr>
          <w:rFonts w:ascii="Calibri" w:eastAsia="楷体" w:hAnsi="Calibri" w:cs="Times New Roman" w:hint="eastAsia"/>
          <w:b/>
          <w:kern w:val="44"/>
          <w:sz w:val="28"/>
          <w:szCs w:val="44"/>
        </w:rPr>
        <w:t>2017</w:t>
      </w:r>
      <w:r w:rsidR="001840F1" w:rsidRPr="007C4B51">
        <w:rPr>
          <w:rFonts w:ascii="Calibri" w:eastAsia="楷体" w:hAnsi="Calibri" w:cs="Times New Roman" w:hint="eastAsia"/>
          <w:b/>
          <w:kern w:val="44"/>
          <w:sz w:val="28"/>
          <w:szCs w:val="44"/>
        </w:rPr>
        <w:t>年工作计</w:t>
      </w:r>
      <w:bookmarkStart w:id="0" w:name="_GoBack"/>
      <w:bookmarkEnd w:id="0"/>
      <w:r w:rsidR="001840F1" w:rsidRPr="007C4B51">
        <w:rPr>
          <w:rFonts w:ascii="Calibri" w:eastAsia="楷体" w:hAnsi="Calibri" w:cs="Times New Roman" w:hint="eastAsia"/>
          <w:b/>
          <w:kern w:val="44"/>
          <w:sz w:val="28"/>
          <w:szCs w:val="44"/>
        </w:rPr>
        <w:t>划</w:t>
      </w:r>
    </w:p>
    <w:p w:rsidR="000858F5" w:rsidRPr="007C4B51" w:rsidRDefault="001840F1" w:rsidP="007C4B51">
      <w:pPr>
        <w:pStyle w:val="a5"/>
        <w:spacing w:before="0" w:beforeAutospacing="0" w:after="0" w:afterAutospacing="0" w:line="594" w:lineRule="exact"/>
        <w:ind w:firstLineChars="200" w:firstLine="560"/>
        <w:rPr>
          <w:rFonts w:ascii="仿宋_GB2312" w:eastAsia="仿宋_GB2312" w:hAnsi="Times New Roman" w:cs="Times New Roman"/>
          <w:kern w:val="2"/>
          <w:sz w:val="28"/>
          <w:szCs w:val="32"/>
        </w:rPr>
      </w:pP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2017</w:t>
      </w:r>
      <w:r w:rsidR="00A4469F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年，</w:t>
      </w:r>
      <w:r w:rsidR="00E049B8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天津检验检疫局滨海办事处</w:t>
      </w:r>
      <w:r w:rsidR="00A4469F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将针对信息公开工作中存在的不足，重点做好三方面工作。一是抓制度促规范。继续完善规范政府信息公开制度，切实把制度管理覆盖政府信息公开的全过程和各个环节，促进政府信息公开工作向规范化、制度化、常态化发展。二是强化重点信息公开。对全年重点工作、重点专题、政策法规等项目进行重点报道，确保重点信息得到及时、准确公开。三是丰富政府信息公开内容</w:t>
      </w:r>
      <w:r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。</w:t>
      </w:r>
      <w:r w:rsidR="00AE3C4F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把握</w:t>
      </w:r>
      <w:r w:rsidR="00A4469F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群众信息需求，积极做好政府信息的收集、发布工作</w:t>
      </w:r>
      <w:r w:rsidR="00AE3C4F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，</w:t>
      </w:r>
      <w:r w:rsidR="00A4469F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重点推进与社会发展和人民生活密切</w:t>
      </w:r>
      <w:r w:rsidR="00AE3C4F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相</w:t>
      </w:r>
      <w:r w:rsidR="00A4469F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关的政府信息公开，扩大公开覆盖面，保障公众的知情权、参与权、监督权</w:t>
      </w:r>
      <w:r w:rsidR="00AE3C4F" w:rsidRPr="007C4B51">
        <w:rPr>
          <w:rFonts w:ascii="仿宋_GB2312" w:eastAsia="仿宋_GB2312" w:hAnsi="Times New Roman" w:cs="Times New Roman" w:hint="eastAsia"/>
          <w:kern w:val="2"/>
          <w:sz w:val="28"/>
          <w:szCs w:val="32"/>
        </w:rPr>
        <w:t>。</w:t>
      </w:r>
    </w:p>
    <w:p w:rsidR="00923312" w:rsidRDefault="00923312" w:rsidP="004429CA">
      <w:pPr>
        <w:pStyle w:val="a5"/>
        <w:spacing w:before="0" w:beforeAutospacing="0" w:after="0" w:afterAutospacing="0" w:line="594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</w:p>
    <w:p w:rsidR="00923312" w:rsidRDefault="00923312" w:rsidP="004429CA">
      <w:pPr>
        <w:pStyle w:val="a5"/>
        <w:spacing w:before="0" w:beforeAutospacing="0" w:after="0" w:afterAutospacing="0" w:line="594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</w:p>
    <w:p w:rsidR="00923312" w:rsidRDefault="00923312" w:rsidP="004429CA">
      <w:pPr>
        <w:pStyle w:val="a5"/>
        <w:spacing w:before="0" w:beforeAutospacing="0" w:after="0" w:afterAutospacing="0" w:line="594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</w:p>
    <w:p w:rsidR="00923312" w:rsidRDefault="00923312" w:rsidP="004429CA">
      <w:pPr>
        <w:pStyle w:val="a5"/>
        <w:spacing w:before="0" w:beforeAutospacing="0" w:after="0" w:afterAutospacing="0" w:line="594" w:lineRule="exact"/>
        <w:jc w:val="righ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天津检验检疫局滨海办事处</w:t>
      </w:r>
    </w:p>
    <w:p w:rsidR="00923312" w:rsidRPr="00923312" w:rsidRDefault="00923312" w:rsidP="004429CA">
      <w:pPr>
        <w:pStyle w:val="a5"/>
        <w:spacing w:before="0" w:beforeAutospacing="0" w:after="0" w:afterAutospacing="0" w:line="594" w:lineRule="exact"/>
        <w:ind w:firstLineChars="1700" w:firstLine="5440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/>
          <w:color w:val="000000"/>
          <w:sz w:val="32"/>
          <w:szCs w:val="32"/>
        </w:rPr>
        <w:t>2017年3月9日</w:t>
      </w:r>
    </w:p>
    <w:sectPr w:rsidR="00923312" w:rsidRPr="00923312" w:rsidSect="00894E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2F0" w:rsidRDefault="005432F0" w:rsidP="000858F5">
      <w:r>
        <w:separator/>
      </w:r>
    </w:p>
  </w:endnote>
  <w:endnote w:type="continuationSeparator" w:id="0">
    <w:p w:rsidR="005432F0" w:rsidRDefault="005432F0" w:rsidP="00085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2F0" w:rsidRDefault="005432F0" w:rsidP="000858F5">
      <w:r>
        <w:separator/>
      </w:r>
    </w:p>
  </w:footnote>
  <w:footnote w:type="continuationSeparator" w:id="0">
    <w:p w:rsidR="005432F0" w:rsidRDefault="005432F0" w:rsidP="000858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0BDB"/>
    <w:rsid w:val="00052933"/>
    <w:rsid w:val="000858F5"/>
    <w:rsid w:val="000A4771"/>
    <w:rsid w:val="001840F1"/>
    <w:rsid w:val="001D199D"/>
    <w:rsid w:val="001D27E4"/>
    <w:rsid w:val="002F0BDB"/>
    <w:rsid w:val="003B584D"/>
    <w:rsid w:val="00415AB4"/>
    <w:rsid w:val="004429CA"/>
    <w:rsid w:val="005432F0"/>
    <w:rsid w:val="0058099A"/>
    <w:rsid w:val="00665345"/>
    <w:rsid w:val="0067121F"/>
    <w:rsid w:val="006E5F7D"/>
    <w:rsid w:val="007C4B51"/>
    <w:rsid w:val="00855C40"/>
    <w:rsid w:val="00894E53"/>
    <w:rsid w:val="008B12F4"/>
    <w:rsid w:val="008B22DC"/>
    <w:rsid w:val="00923312"/>
    <w:rsid w:val="009573A9"/>
    <w:rsid w:val="00A4469F"/>
    <w:rsid w:val="00AE3C4F"/>
    <w:rsid w:val="00C926CC"/>
    <w:rsid w:val="00D82384"/>
    <w:rsid w:val="00E049B8"/>
    <w:rsid w:val="00EB72C1"/>
    <w:rsid w:val="00EE704B"/>
    <w:rsid w:val="00F11405"/>
    <w:rsid w:val="00FD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E53"/>
    <w:pPr>
      <w:widowControl w:val="0"/>
      <w:jc w:val="both"/>
    </w:pPr>
  </w:style>
  <w:style w:type="paragraph" w:styleId="1">
    <w:name w:val="heading 1"/>
    <w:basedOn w:val="a"/>
    <w:next w:val="a"/>
    <w:link w:val="1Char1"/>
    <w:uiPriority w:val="9"/>
    <w:qFormat/>
    <w:rsid w:val="007C4B51"/>
    <w:pPr>
      <w:keepNext/>
      <w:keepLines/>
      <w:adjustRightInd w:val="0"/>
      <w:snapToGrid w:val="0"/>
      <w:spacing w:line="360" w:lineRule="auto"/>
      <w:ind w:firstLineChars="200" w:firstLine="200"/>
      <w:jc w:val="left"/>
      <w:outlineLvl w:val="0"/>
    </w:pPr>
    <w:rPr>
      <w:rFonts w:ascii="Calibri" w:eastAsia="楷体" w:hAnsi="Calibri" w:cs="Times New Roman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5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58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5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58F5"/>
    <w:rPr>
      <w:sz w:val="18"/>
      <w:szCs w:val="18"/>
    </w:rPr>
  </w:style>
  <w:style w:type="paragraph" w:styleId="a5">
    <w:name w:val="Normal (Web)"/>
    <w:basedOn w:val="a"/>
    <w:uiPriority w:val="99"/>
    <w:unhideWhenUsed/>
    <w:rsid w:val="009573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840F1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1840F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840F1"/>
    <w:rPr>
      <w:sz w:val="18"/>
      <w:szCs w:val="18"/>
    </w:rPr>
  </w:style>
  <w:style w:type="character" w:customStyle="1" w:styleId="1Char">
    <w:name w:val="标题 1 Char"/>
    <w:basedOn w:val="a0"/>
    <w:uiPriority w:val="9"/>
    <w:rsid w:val="007C4B51"/>
    <w:rPr>
      <w:b/>
      <w:bCs/>
      <w:kern w:val="44"/>
      <w:sz w:val="44"/>
      <w:szCs w:val="44"/>
    </w:rPr>
  </w:style>
  <w:style w:type="character" w:customStyle="1" w:styleId="1Char1">
    <w:name w:val="标题 1 Char1"/>
    <w:link w:val="1"/>
    <w:uiPriority w:val="9"/>
    <w:rsid w:val="007C4B51"/>
    <w:rPr>
      <w:rFonts w:ascii="Calibri" w:eastAsia="楷体" w:hAnsi="Calibri" w:cs="Times New Roman"/>
      <w:b/>
      <w:bCs/>
      <w:kern w:val="44"/>
      <w:sz w:val="28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_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zh-CN" altLang="en-US"/>
              <a:t>网站发布信息概况</a:t>
            </a:r>
            <a:endParaRPr lang="en-US" altLang="zh-CN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列1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图片新闻、工作动态、重点专题信息</c:v>
                </c:pt>
                <c:pt idx="1">
                  <c:v>通知公告、统计数据、计划总结等政务公开信</c:v>
                </c:pt>
                <c:pt idx="2">
                  <c:v>廉政信息</c:v>
                </c:pt>
                <c:pt idx="3">
                  <c:v>政策法规信息</c:v>
                </c:pt>
                <c:pt idx="4">
                  <c:v>文化建设</c:v>
                </c:pt>
                <c:pt idx="5">
                  <c:v>历史专题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137</c:v>
                </c:pt>
                <c:pt idx="1">
                  <c:v>66</c:v>
                </c:pt>
                <c:pt idx="2">
                  <c:v>41</c:v>
                </c:pt>
                <c:pt idx="3">
                  <c:v>19</c:v>
                </c:pt>
                <c:pt idx="4">
                  <c:v>13</c:v>
                </c:pt>
                <c:pt idx="5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r"/>
      <c:layout>
        <c:manualLayout>
          <c:xMode val="edge"/>
          <c:yMode val="edge"/>
          <c:x val="0.61718158394178579"/>
          <c:y val="0.12799297920577266"/>
          <c:w val="0.32984466214538094"/>
          <c:h val="0.8265993840553213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190</Words>
  <Characters>1088</Characters>
  <Application>Microsoft Office Word</Application>
  <DocSecurity>0</DocSecurity>
  <Lines>9</Lines>
  <Paragraphs>2</Paragraphs>
  <ScaleCrop>false</ScaleCrop>
  <Company>china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赵水晶</dc:creator>
  <cp:keywords/>
  <dc:description/>
  <cp:lastModifiedBy>姚明达</cp:lastModifiedBy>
  <cp:revision>6</cp:revision>
  <dcterms:created xsi:type="dcterms:W3CDTF">2017-03-08T09:07:00Z</dcterms:created>
  <dcterms:modified xsi:type="dcterms:W3CDTF">2017-03-13T00:55:00Z</dcterms:modified>
</cp:coreProperties>
</file>