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64C" w:rsidRPr="0012464C" w:rsidRDefault="00263615" w:rsidP="0012464C">
      <w:pPr>
        <w:pStyle w:val="a3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宝坻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检验检疫局201</w:t>
      </w:r>
      <w:r w:rsidR="00480964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6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报告中所列数据的统计期限自201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年1月1日至12月31日止。</w:t>
      </w:r>
    </w:p>
    <w:p w:rsidR="0012464C" w:rsidRPr="0012464C" w:rsidRDefault="0012464C" w:rsidP="003569B9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一、工作概述</w:t>
      </w: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 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宝坻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检验检疫局在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局领导下，深入贯彻落实</w:t>
      </w:r>
      <w:r w:rsidR="00F86EB4" w:rsidRPr="0012464C">
        <w:rPr>
          <w:rFonts w:ascii="方正仿宋简体" w:eastAsia="方正仿宋简体" w:hint="eastAsia"/>
          <w:color w:val="000000"/>
          <w:sz w:val="28"/>
          <w:szCs w:val="28"/>
        </w:rPr>
        <w:t>《中华人民共和国政府信息公开条例》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的各项要求，着力完善信息公开工作体系，拓展主动公开的广度和深度，规范</w:t>
      </w:r>
      <w:proofErr w:type="gramStart"/>
      <w:r w:rsidRPr="0012464C">
        <w:rPr>
          <w:rFonts w:ascii="方正仿宋简体" w:eastAsia="方正仿宋简体" w:hint="eastAsia"/>
          <w:color w:val="000000"/>
          <w:sz w:val="28"/>
          <w:szCs w:val="28"/>
        </w:rPr>
        <w:t>依信息</w:t>
      </w:r>
      <w:proofErr w:type="gramEnd"/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公开的处理流程，严格执行信息公开保密审查机制，确保政府信息公开稳妥有序推进。</w:t>
      </w:r>
    </w:p>
    <w:p w:rsidR="0012464C" w:rsidRPr="0012464C" w:rsidRDefault="0012464C" w:rsidP="003569B9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二、主动公开政府信息情况</w:t>
      </w:r>
    </w:p>
    <w:p w:rsid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宝坻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检疫局网站发布图片新闻、工作动态、专题报道信息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300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篇，专题信息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108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篇，公开组织机构、统计数据、计划公报、财政公开、人事信息等政务公开信息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15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条，公开党团信息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42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条，公开廉政信息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17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条，公开政策法规信息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2条</w:t>
      </w:r>
      <w:r w:rsidR="00CE2723">
        <w:rPr>
          <w:rFonts w:ascii="方正仿宋简体" w:eastAsia="方正仿宋简体" w:hint="eastAsia"/>
          <w:color w:val="000000"/>
          <w:sz w:val="28"/>
          <w:szCs w:val="28"/>
        </w:rPr>
        <w:t>。</w:t>
      </w:r>
      <w:proofErr w:type="gramStart"/>
      <w:r w:rsidR="00BC4628">
        <w:rPr>
          <w:rFonts w:ascii="方正仿宋简体" w:eastAsia="方正仿宋简体" w:hint="eastAsia"/>
          <w:color w:val="000000"/>
          <w:sz w:val="28"/>
          <w:szCs w:val="28"/>
        </w:rPr>
        <w:t>微信公众号</w:t>
      </w:r>
      <w:proofErr w:type="gramEnd"/>
      <w:r w:rsidR="00BC4628">
        <w:rPr>
          <w:rFonts w:ascii="方正仿宋简体" w:eastAsia="方正仿宋简体" w:hint="eastAsia"/>
          <w:color w:val="000000"/>
          <w:sz w:val="28"/>
          <w:szCs w:val="28"/>
        </w:rPr>
        <w:t>“津门国检”</w:t>
      </w:r>
      <w:r w:rsidR="00E727BD">
        <w:rPr>
          <w:rFonts w:ascii="方正仿宋简体" w:eastAsia="方正仿宋简体" w:hint="eastAsia"/>
          <w:color w:val="000000"/>
          <w:sz w:val="28"/>
          <w:szCs w:val="28"/>
        </w:rPr>
        <w:t>“天津检验检疫”</w:t>
      </w:r>
      <w:r w:rsidR="00BC4628">
        <w:rPr>
          <w:rFonts w:ascii="方正仿宋简体" w:eastAsia="方正仿宋简体" w:hint="eastAsia"/>
          <w:color w:val="000000"/>
          <w:sz w:val="28"/>
          <w:szCs w:val="28"/>
        </w:rPr>
        <w:t>发布信息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5</w:t>
      </w:r>
      <w:r w:rsidR="00BC4628">
        <w:rPr>
          <w:rFonts w:ascii="方正仿宋简体" w:eastAsia="方正仿宋简体" w:hint="eastAsia"/>
          <w:color w:val="000000"/>
          <w:sz w:val="28"/>
          <w:szCs w:val="28"/>
        </w:rPr>
        <w:t>条。</w:t>
      </w:r>
    </w:p>
    <w:p w:rsidR="0012464C" w:rsidRPr="0012464C" w:rsidRDefault="0012464C" w:rsidP="003569B9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三、依申请公开政府信息情况和不予公开政府信息情况</w:t>
      </w:r>
    </w:p>
    <w:p w:rsidR="00CE2723" w:rsidRDefault="0012464C" w:rsidP="00CE2723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263615">
        <w:rPr>
          <w:rFonts w:ascii="方正仿宋简体" w:eastAsia="方正仿宋简体" w:hint="eastAsia"/>
          <w:color w:val="000000"/>
          <w:sz w:val="28"/>
          <w:szCs w:val="28"/>
        </w:rPr>
        <w:t>宝坻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="00F86EB4">
        <w:rPr>
          <w:rFonts w:ascii="方正仿宋简体" w:eastAsia="方正仿宋简体" w:hint="eastAsia"/>
          <w:color w:val="000000"/>
          <w:sz w:val="28"/>
          <w:szCs w:val="28"/>
        </w:rPr>
        <w:t>未</w:t>
      </w:r>
      <w:r w:rsidR="00E23C2E">
        <w:rPr>
          <w:rFonts w:ascii="方正仿宋简体" w:eastAsia="方正仿宋简体" w:hint="eastAsia"/>
          <w:color w:val="000000"/>
          <w:sz w:val="28"/>
          <w:szCs w:val="28"/>
        </w:rPr>
        <w:t>收到</w:t>
      </w:r>
      <w:r w:rsidR="00F86EB4">
        <w:rPr>
          <w:rFonts w:ascii="方正仿宋简体" w:eastAsia="方正仿宋简体" w:hint="eastAsia"/>
          <w:color w:val="000000"/>
          <w:sz w:val="28"/>
          <w:szCs w:val="28"/>
        </w:rPr>
        <w:t>依</w:t>
      </w:r>
      <w:r w:rsidR="00E23C2E">
        <w:rPr>
          <w:rFonts w:ascii="方正仿宋简体" w:eastAsia="方正仿宋简体" w:hint="eastAsia"/>
          <w:color w:val="000000"/>
          <w:sz w:val="28"/>
          <w:szCs w:val="28"/>
        </w:rPr>
        <w:t>申请公开</w:t>
      </w:r>
      <w:r w:rsidR="00F86EB4">
        <w:rPr>
          <w:rFonts w:ascii="方正仿宋简体" w:eastAsia="方正仿宋简体" w:hint="eastAsia"/>
          <w:color w:val="000000"/>
          <w:sz w:val="28"/>
          <w:szCs w:val="28"/>
        </w:rPr>
        <w:t>政府信息</w:t>
      </w:r>
      <w:r w:rsidR="00E23C2E">
        <w:rPr>
          <w:rFonts w:ascii="方正仿宋简体" w:eastAsia="方正仿宋简体" w:hint="eastAsia"/>
          <w:color w:val="000000"/>
          <w:sz w:val="28"/>
          <w:szCs w:val="28"/>
        </w:rPr>
        <w:t>申请。</w:t>
      </w:r>
    </w:p>
    <w:p w:rsidR="0012464C" w:rsidRPr="0012464C" w:rsidRDefault="0012464C" w:rsidP="003569B9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四、政府信息公开收费及减免情况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814BC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="00E23C2E">
        <w:rPr>
          <w:rFonts w:ascii="方正仿宋简体" w:eastAsia="方正仿宋简体" w:hint="eastAsia"/>
          <w:color w:val="000000"/>
          <w:sz w:val="28"/>
          <w:szCs w:val="28"/>
        </w:rPr>
        <w:t>年，宝坻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检验检疫局无政府信息公开收费及费用减免情况产生。</w:t>
      </w:r>
    </w:p>
    <w:p w:rsidR="0012464C" w:rsidRPr="0012464C" w:rsidRDefault="0012464C" w:rsidP="003569B9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lastRenderedPageBreak/>
        <w:t>五、因政府信息公开申请</w:t>
      </w:r>
      <w:bookmarkStart w:id="0" w:name="_GoBack"/>
      <w:bookmarkEnd w:id="0"/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行政复议或提起行政诉讼情况</w:t>
      </w:r>
    </w:p>
    <w:p w:rsidR="00E23C2E" w:rsidRPr="003569B9" w:rsidRDefault="00E23C2E" w:rsidP="003569B9">
      <w:pPr>
        <w:pStyle w:val="a3"/>
        <w:spacing w:line="360" w:lineRule="auto"/>
        <w:ind w:firstLineChars="200" w:firstLine="560"/>
        <w:rPr>
          <w:rStyle w:val="a4"/>
          <w:rFonts w:ascii="方正仿宋简体" w:eastAsia="方正仿宋简体"/>
          <w:b w:val="0"/>
          <w:color w:val="000000"/>
          <w:sz w:val="28"/>
          <w:szCs w:val="28"/>
        </w:rPr>
      </w:pPr>
      <w:r w:rsidRPr="003569B9">
        <w:rPr>
          <w:rStyle w:val="a4"/>
          <w:rFonts w:ascii="方正仿宋简体" w:eastAsia="方正仿宋简体" w:hint="eastAsia"/>
          <w:b w:val="0"/>
          <w:color w:val="000000"/>
          <w:sz w:val="28"/>
          <w:szCs w:val="28"/>
        </w:rPr>
        <w:t>无。</w:t>
      </w:r>
    </w:p>
    <w:p w:rsidR="00694880" w:rsidRDefault="00694880" w:rsidP="00694880">
      <w:pPr>
        <w:pStyle w:val="a3"/>
        <w:spacing w:line="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694880">
        <w:rPr>
          <w:rFonts w:ascii="方正仿宋简体" w:eastAsia="方正仿宋简体" w:hint="eastAsia"/>
          <w:color w:val="000000"/>
          <w:sz w:val="28"/>
          <w:szCs w:val="28"/>
        </w:rPr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年工作计划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</w:p>
    <w:p w:rsidR="006979F8" w:rsidRPr="00694880" w:rsidRDefault="00E23C2E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宝坻检验检疫局2016年未收到依申请公开政府信息情况，但宝坻局在以后的工作中，如收到依申请公开政府信息情况，宝坻局将严格按照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《中华人民共和国政府信息公开条例》</w:t>
      </w:r>
      <w:r>
        <w:rPr>
          <w:rFonts w:ascii="方正仿宋简体" w:eastAsia="方正仿宋简体" w:hint="eastAsia"/>
          <w:color w:val="000000"/>
          <w:sz w:val="28"/>
          <w:szCs w:val="28"/>
        </w:rPr>
        <w:t>执行，并规范管理。2017年宝坻检验检疫局还将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进一步完善门户网站功能建设</w:t>
      </w:r>
      <w:r w:rsidR="00694880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继续加强门户网站的内容建设，积极发挥虚拟“窗口”的信息服务和宣传引导功能，发挥好主阵地作用，围绕全年工作重点及时、准确的将政府信息公开，对网站内</w:t>
      </w:r>
      <w:r>
        <w:rPr>
          <w:rFonts w:ascii="方正仿宋简体" w:eastAsia="方正仿宋简体" w:hint="eastAsia"/>
          <w:color w:val="000000"/>
          <w:sz w:val="28"/>
          <w:szCs w:val="28"/>
        </w:rPr>
        <w:t>容进行归纳、分类，并且确保网站内容的准确性，提升网站服务满意度。</w:t>
      </w:r>
    </w:p>
    <w:sectPr w:rsidR="006979F8" w:rsidRPr="00694880" w:rsidSect="00936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26F" w:rsidRDefault="003B426F" w:rsidP="00975396">
      <w:r>
        <w:separator/>
      </w:r>
    </w:p>
  </w:endnote>
  <w:endnote w:type="continuationSeparator" w:id="0">
    <w:p w:rsidR="003B426F" w:rsidRDefault="003B426F" w:rsidP="0097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26F" w:rsidRDefault="003B426F" w:rsidP="00975396">
      <w:r>
        <w:separator/>
      </w:r>
    </w:p>
  </w:footnote>
  <w:footnote w:type="continuationSeparator" w:id="0">
    <w:p w:rsidR="003B426F" w:rsidRDefault="003B426F" w:rsidP="00975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7DCA"/>
    <w:rsid w:val="00027DCA"/>
    <w:rsid w:val="000529F4"/>
    <w:rsid w:val="000D3267"/>
    <w:rsid w:val="000E0C59"/>
    <w:rsid w:val="0012464C"/>
    <w:rsid w:val="00170375"/>
    <w:rsid w:val="00237748"/>
    <w:rsid w:val="002526A0"/>
    <w:rsid w:val="00263615"/>
    <w:rsid w:val="003042C8"/>
    <w:rsid w:val="003569B9"/>
    <w:rsid w:val="00376FB4"/>
    <w:rsid w:val="0039707C"/>
    <w:rsid w:val="003B426F"/>
    <w:rsid w:val="00403B17"/>
    <w:rsid w:val="004720C8"/>
    <w:rsid w:val="00480964"/>
    <w:rsid w:val="00506133"/>
    <w:rsid w:val="00543DF9"/>
    <w:rsid w:val="00552024"/>
    <w:rsid w:val="0056415D"/>
    <w:rsid w:val="00691B44"/>
    <w:rsid w:val="00694880"/>
    <w:rsid w:val="00814BC9"/>
    <w:rsid w:val="0083547A"/>
    <w:rsid w:val="009167AB"/>
    <w:rsid w:val="009364F2"/>
    <w:rsid w:val="00950D87"/>
    <w:rsid w:val="00952E2E"/>
    <w:rsid w:val="00975396"/>
    <w:rsid w:val="009B104B"/>
    <w:rsid w:val="00A4188F"/>
    <w:rsid w:val="00AB06BC"/>
    <w:rsid w:val="00AC273F"/>
    <w:rsid w:val="00AD14BC"/>
    <w:rsid w:val="00B514DC"/>
    <w:rsid w:val="00B70A17"/>
    <w:rsid w:val="00BC4628"/>
    <w:rsid w:val="00BD3DF4"/>
    <w:rsid w:val="00CB0C80"/>
    <w:rsid w:val="00CB2797"/>
    <w:rsid w:val="00CB2ADB"/>
    <w:rsid w:val="00CE2723"/>
    <w:rsid w:val="00D25CE4"/>
    <w:rsid w:val="00D45B70"/>
    <w:rsid w:val="00D46D27"/>
    <w:rsid w:val="00D7290A"/>
    <w:rsid w:val="00E23C2E"/>
    <w:rsid w:val="00E467C0"/>
    <w:rsid w:val="00E727BD"/>
    <w:rsid w:val="00F31FF3"/>
    <w:rsid w:val="00F86EB4"/>
    <w:rsid w:val="00FD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1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AD425-94F3-42A0-91F3-00DB28EC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姚明达</cp:lastModifiedBy>
  <cp:revision>5</cp:revision>
  <dcterms:created xsi:type="dcterms:W3CDTF">2017-03-10T02:51:00Z</dcterms:created>
  <dcterms:modified xsi:type="dcterms:W3CDTF">2017-03-10T03:58:00Z</dcterms:modified>
</cp:coreProperties>
</file>