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E5F" w:rsidRPr="00E93DA3" w:rsidRDefault="00E93DA3" w:rsidP="006D73E6">
      <w:pPr>
        <w:rPr>
          <w:rFonts w:ascii="方正仿宋简体" w:eastAsia="方正仿宋简体"/>
          <w:sz w:val="32"/>
          <w:szCs w:val="32"/>
        </w:rPr>
      </w:pPr>
      <w:bookmarkStart w:id="0" w:name="_GoBack"/>
      <w:bookmarkEnd w:id="0"/>
      <w:r w:rsidRPr="00E93DA3">
        <w:rPr>
          <w:rFonts w:ascii="方正仿宋简体" w:eastAsia="方正仿宋简体" w:hAnsi="Arial" w:cs="Arial" w:hint="eastAsia"/>
          <w:bCs/>
          <w:sz w:val="32"/>
          <w:szCs w:val="32"/>
        </w:rPr>
        <w:t>附件2</w:t>
      </w:r>
      <w:r w:rsidR="00C02E32" w:rsidRPr="00E93DA3">
        <w:rPr>
          <w:rFonts w:ascii="方正仿宋简体" w:eastAsia="方正仿宋简体" w:hAnsi="Arial" w:cs="Arial" w:hint="eastAsia"/>
          <w:bCs/>
          <w:sz w:val="32"/>
          <w:szCs w:val="32"/>
        </w:rPr>
        <w:t xml:space="preserve"> </w:t>
      </w:r>
    </w:p>
    <w:p w:rsidR="00D14E5F" w:rsidRPr="00566D3B" w:rsidRDefault="00375A2A" w:rsidP="00D14E5F">
      <w:pPr>
        <w:jc w:val="center"/>
        <w:rPr>
          <w:rFonts w:ascii="仿宋_GB2312" w:eastAsia="仿宋_GB2312"/>
          <w:b/>
          <w:sz w:val="36"/>
          <w:szCs w:val="36"/>
        </w:rPr>
      </w:pPr>
      <w:r w:rsidRPr="00566D3B">
        <w:rPr>
          <w:rFonts w:ascii="仿宋_GB2312" w:eastAsia="仿宋_GB2312" w:hint="eastAsia"/>
          <w:b/>
          <w:sz w:val="36"/>
          <w:szCs w:val="36"/>
        </w:rPr>
        <w:t>正本(第</w:t>
      </w:r>
      <w:r w:rsidR="00D14E5F" w:rsidRPr="00566D3B">
        <w:rPr>
          <w:rFonts w:ascii="仿宋_GB2312" w:eastAsia="仿宋_GB2312" w:hint="eastAsia"/>
          <w:b/>
          <w:sz w:val="36"/>
          <w:szCs w:val="36"/>
        </w:rPr>
        <w:t>二</w:t>
      </w:r>
      <w:r w:rsidRPr="00566D3B">
        <w:rPr>
          <w:rFonts w:ascii="仿宋_GB2312" w:eastAsia="仿宋_GB2312" w:hint="eastAsia"/>
          <w:b/>
          <w:sz w:val="36"/>
          <w:szCs w:val="36"/>
        </w:rPr>
        <w:t>副本/第</w:t>
      </w:r>
      <w:r w:rsidR="00D14E5F" w:rsidRPr="00566D3B">
        <w:rPr>
          <w:rFonts w:ascii="仿宋_GB2312" w:eastAsia="仿宋_GB2312" w:hint="eastAsia"/>
          <w:b/>
          <w:sz w:val="36"/>
          <w:szCs w:val="36"/>
        </w:rPr>
        <w:t>三副</w:t>
      </w:r>
      <w:r w:rsidRPr="00566D3B">
        <w:rPr>
          <w:rFonts w:ascii="仿宋_GB2312" w:eastAsia="仿宋_GB2312" w:hint="eastAsia"/>
          <w:b/>
          <w:sz w:val="36"/>
          <w:szCs w:val="36"/>
        </w:rPr>
        <w:t>本)</w:t>
      </w:r>
    </w:p>
    <w:tbl>
      <w:tblPr>
        <w:tblW w:w="8515" w:type="dxa"/>
        <w:jc w:val="center"/>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900"/>
        <w:gridCol w:w="2520"/>
        <w:gridCol w:w="66"/>
        <w:gridCol w:w="1304"/>
        <w:gridCol w:w="1470"/>
        <w:gridCol w:w="1525"/>
      </w:tblGrid>
      <w:tr w:rsidR="00375A2A" w:rsidRPr="00566D3B">
        <w:trPr>
          <w:cantSplit/>
          <w:trHeight w:val="1382"/>
          <w:jc w:val="center"/>
        </w:trPr>
        <w:tc>
          <w:tcPr>
            <w:tcW w:w="4216" w:type="dxa"/>
            <w:gridSpan w:val="4"/>
          </w:tcPr>
          <w:p w:rsidR="00375A2A" w:rsidRPr="00566D3B" w:rsidRDefault="00375A2A" w:rsidP="007477AC">
            <w:pPr>
              <w:rPr>
                <w:rFonts w:ascii="仿宋_GB2312" w:eastAsia="仿宋_GB2312"/>
              </w:rPr>
            </w:pPr>
            <w:r w:rsidRPr="00566D3B">
              <w:rPr>
                <w:rFonts w:ascii="仿宋_GB2312" w:eastAsia="仿宋_GB2312" w:hint="eastAsia"/>
              </w:rPr>
              <w:t>1.</w:t>
            </w:r>
            <w:r w:rsidR="00D14E5F" w:rsidRPr="00566D3B">
              <w:rPr>
                <w:rFonts w:ascii="仿宋_GB2312" w:eastAsia="仿宋_GB2312" w:hint="eastAsia"/>
              </w:rPr>
              <w:t>产品</w:t>
            </w:r>
            <w:r w:rsidRPr="00566D3B">
              <w:rPr>
                <w:rFonts w:ascii="仿宋_GB2312" w:eastAsia="仿宋_GB2312" w:hint="eastAsia"/>
              </w:rPr>
              <w:t>运自(出口</w:t>
            </w:r>
            <w:r w:rsidR="00D14E5F" w:rsidRPr="00566D3B">
              <w:rPr>
                <w:rFonts w:ascii="仿宋_GB2312" w:eastAsia="仿宋_GB2312" w:hint="eastAsia"/>
              </w:rPr>
              <w:t>商</w:t>
            </w:r>
            <w:r w:rsidRPr="00566D3B">
              <w:rPr>
                <w:rFonts w:ascii="仿宋_GB2312" w:eastAsia="仿宋_GB2312" w:hint="eastAsia"/>
              </w:rPr>
              <w:t>名称、地址、国家)：</w:t>
            </w:r>
          </w:p>
        </w:tc>
        <w:tc>
          <w:tcPr>
            <w:tcW w:w="4299" w:type="dxa"/>
            <w:gridSpan w:val="3"/>
            <w:vMerge w:val="restart"/>
          </w:tcPr>
          <w:p w:rsidR="00375A2A" w:rsidRPr="00566D3B" w:rsidRDefault="00375A2A" w:rsidP="007477AC">
            <w:pPr>
              <w:rPr>
                <w:rFonts w:ascii="仿宋_GB2312" w:eastAsia="仿宋_GB2312"/>
              </w:rPr>
            </w:pPr>
            <w:r w:rsidRPr="00566D3B">
              <w:rPr>
                <w:rFonts w:ascii="仿宋_GB2312" w:eastAsia="仿宋_GB2312" w:hint="eastAsia"/>
              </w:rPr>
              <w:t>编号：</w:t>
            </w:r>
          </w:p>
          <w:p w:rsidR="00375A2A" w:rsidRPr="00566D3B" w:rsidRDefault="00375A2A" w:rsidP="007477AC">
            <w:pPr>
              <w:rPr>
                <w:rFonts w:ascii="仿宋_GB2312" w:eastAsia="仿宋_GB2312"/>
              </w:rPr>
            </w:pPr>
          </w:p>
          <w:p w:rsidR="00375A2A" w:rsidRPr="00566D3B" w:rsidRDefault="00375A2A" w:rsidP="007477AC">
            <w:pPr>
              <w:jc w:val="center"/>
              <w:rPr>
                <w:rFonts w:ascii="仿宋_GB2312" w:eastAsia="仿宋_GB2312"/>
                <w:b/>
              </w:rPr>
            </w:pPr>
            <w:r w:rsidRPr="00566D3B">
              <w:rPr>
                <w:rFonts w:ascii="仿宋_GB2312" w:eastAsia="仿宋_GB2312" w:hint="eastAsia"/>
                <w:b/>
              </w:rPr>
              <w:t>中国</w:t>
            </w:r>
            <w:r w:rsidR="0044747A" w:rsidRPr="00566D3B">
              <w:rPr>
                <w:rFonts w:ascii="仿宋_GB2312" w:eastAsia="仿宋_GB2312" w:hint="eastAsia"/>
                <w:b/>
              </w:rPr>
              <w:t>-</w:t>
            </w:r>
            <w:r w:rsidRPr="00566D3B">
              <w:rPr>
                <w:rFonts w:ascii="仿宋_GB2312" w:eastAsia="仿宋_GB2312" w:hint="eastAsia"/>
                <w:b/>
              </w:rPr>
              <w:t>东盟自由贸易区</w:t>
            </w:r>
          </w:p>
          <w:p w:rsidR="00375A2A" w:rsidRPr="00566D3B" w:rsidRDefault="00375A2A" w:rsidP="007477AC">
            <w:pPr>
              <w:jc w:val="center"/>
              <w:rPr>
                <w:rFonts w:ascii="仿宋_GB2312" w:eastAsia="仿宋_GB2312"/>
                <w:b/>
              </w:rPr>
            </w:pPr>
            <w:r w:rsidRPr="00566D3B">
              <w:rPr>
                <w:rFonts w:ascii="仿宋_GB2312" w:eastAsia="仿宋_GB2312" w:hint="eastAsia"/>
                <w:b/>
              </w:rPr>
              <w:t>优惠关税</w:t>
            </w:r>
          </w:p>
          <w:p w:rsidR="00375A2A" w:rsidRPr="00566D3B" w:rsidRDefault="00D14E5F" w:rsidP="007477AC">
            <w:pPr>
              <w:jc w:val="center"/>
              <w:rPr>
                <w:rFonts w:ascii="仿宋_GB2312" w:eastAsia="仿宋_GB2312"/>
                <w:b/>
              </w:rPr>
            </w:pPr>
            <w:r w:rsidRPr="00566D3B">
              <w:rPr>
                <w:rFonts w:ascii="仿宋_GB2312" w:eastAsia="仿宋_GB2312" w:hint="eastAsia"/>
                <w:b/>
              </w:rPr>
              <w:t>原产地证书</w:t>
            </w:r>
          </w:p>
          <w:p w:rsidR="00375A2A" w:rsidRPr="00566D3B" w:rsidRDefault="00375A2A" w:rsidP="007477AC">
            <w:pPr>
              <w:jc w:val="center"/>
              <w:rPr>
                <w:rFonts w:ascii="仿宋_GB2312" w:eastAsia="仿宋_GB2312"/>
              </w:rPr>
            </w:pPr>
            <w:r w:rsidRPr="00566D3B">
              <w:rPr>
                <w:rFonts w:ascii="仿宋_GB2312" w:eastAsia="仿宋_GB2312" w:hint="eastAsia"/>
              </w:rPr>
              <w:t>（申报与证书合一）</w:t>
            </w:r>
          </w:p>
          <w:p w:rsidR="00375A2A" w:rsidRPr="00566D3B" w:rsidRDefault="00375A2A" w:rsidP="007477AC">
            <w:pPr>
              <w:jc w:val="center"/>
              <w:rPr>
                <w:rFonts w:ascii="仿宋_GB2312" w:eastAsia="仿宋_GB2312"/>
              </w:rPr>
            </w:pPr>
            <w:r w:rsidRPr="00566D3B">
              <w:rPr>
                <w:rFonts w:ascii="仿宋_GB2312" w:eastAsia="仿宋_GB2312" w:hint="eastAsia"/>
              </w:rPr>
              <w:t xml:space="preserve"> </w:t>
            </w:r>
            <w:r w:rsidR="00D14E5F" w:rsidRPr="00566D3B">
              <w:rPr>
                <w:rFonts w:ascii="仿宋_GB2312" w:eastAsia="仿宋_GB2312" w:hint="eastAsia"/>
              </w:rPr>
              <w:t>表格E</w:t>
            </w:r>
          </w:p>
          <w:p w:rsidR="00375A2A" w:rsidRPr="00566D3B" w:rsidRDefault="00375A2A" w:rsidP="007477AC">
            <w:pPr>
              <w:rPr>
                <w:rFonts w:ascii="仿宋_GB2312" w:eastAsia="仿宋_GB2312"/>
              </w:rPr>
            </w:pPr>
            <w:r w:rsidRPr="00566D3B">
              <w:rPr>
                <w:rFonts w:ascii="仿宋_GB2312" w:eastAsia="仿宋_GB2312" w:hint="eastAsia"/>
              </w:rPr>
              <w:t xml:space="preserve">            </w:t>
            </w:r>
            <w:r w:rsidRPr="00566D3B">
              <w:rPr>
                <w:rFonts w:ascii="仿宋_GB2312" w:eastAsia="仿宋_GB2312" w:hint="eastAsia"/>
                <w:u w:val="single"/>
              </w:rPr>
              <w:t xml:space="preserve">            </w:t>
            </w:r>
            <w:r w:rsidRPr="00566D3B">
              <w:rPr>
                <w:rFonts w:ascii="仿宋_GB2312" w:eastAsia="仿宋_GB2312" w:hint="eastAsia"/>
              </w:rPr>
              <w:t>签发</w:t>
            </w:r>
          </w:p>
          <w:p w:rsidR="00375A2A" w:rsidRPr="00566D3B" w:rsidRDefault="00375A2A" w:rsidP="007477AC">
            <w:pPr>
              <w:jc w:val="center"/>
              <w:rPr>
                <w:rFonts w:ascii="仿宋_GB2312" w:eastAsia="仿宋_GB2312"/>
              </w:rPr>
            </w:pPr>
            <w:r w:rsidRPr="00566D3B">
              <w:rPr>
                <w:rFonts w:ascii="仿宋_GB2312" w:eastAsia="仿宋_GB2312" w:hint="eastAsia"/>
              </w:rPr>
              <w:t>（国家）</w:t>
            </w:r>
          </w:p>
          <w:p w:rsidR="00375A2A" w:rsidRPr="00566D3B" w:rsidRDefault="00375A2A" w:rsidP="007477AC">
            <w:pPr>
              <w:jc w:val="center"/>
              <w:rPr>
                <w:rFonts w:ascii="仿宋_GB2312" w:eastAsia="仿宋_GB2312"/>
              </w:rPr>
            </w:pPr>
            <w:r w:rsidRPr="00566D3B">
              <w:rPr>
                <w:rFonts w:ascii="仿宋_GB2312" w:eastAsia="仿宋_GB2312" w:hint="eastAsia"/>
              </w:rPr>
              <w:t>见背页说明</w:t>
            </w:r>
          </w:p>
        </w:tc>
      </w:tr>
      <w:tr w:rsidR="00375A2A" w:rsidRPr="00566D3B">
        <w:trPr>
          <w:cantSplit/>
          <w:trHeight w:val="1399"/>
          <w:jc w:val="center"/>
        </w:trPr>
        <w:tc>
          <w:tcPr>
            <w:tcW w:w="4216" w:type="dxa"/>
            <w:gridSpan w:val="4"/>
          </w:tcPr>
          <w:p w:rsidR="00375A2A" w:rsidRPr="00566D3B" w:rsidRDefault="00375A2A" w:rsidP="007477AC">
            <w:pPr>
              <w:rPr>
                <w:rFonts w:ascii="仿宋_GB2312" w:eastAsia="仿宋_GB2312"/>
              </w:rPr>
            </w:pPr>
            <w:r w:rsidRPr="00566D3B">
              <w:rPr>
                <w:rFonts w:ascii="仿宋_GB2312" w:eastAsia="仿宋_GB2312" w:hint="eastAsia"/>
              </w:rPr>
              <w:t>2.</w:t>
            </w:r>
            <w:r w:rsidR="00D14E5F" w:rsidRPr="00566D3B">
              <w:rPr>
                <w:rFonts w:ascii="仿宋_GB2312" w:eastAsia="仿宋_GB2312" w:hint="eastAsia"/>
              </w:rPr>
              <w:t>产品</w:t>
            </w:r>
            <w:r w:rsidRPr="00566D3B">
              <w:rPr>
                <w:rFonts w:ascii="仿宋_GB2312" w:eastAsia="仿宋_GB2312" w:hint="eastAsia"/>
              </w:rPr>
              <w:t>运至（收货</w:t>
            </w:r>
            <w:r w:rsidR="00D14E5F" w:rsidRPr="00566D3B">
              <w:rPr>
                <w:rFonts w:ascii="仿宋_GB2312" w:eastAsia="仿宋_GB2312" w:hint="eastAsia"/>
              </w:rPr>
              <w:t>商</w:t>
            </w:r>
            <w:r w:rsidRPr="00566D3B">
              <w:rPr>
                <w:rFonts w:ascii="仿宋_GB2312" w:eastAsia="仿宋_GB2312" w:hint="eastAsia"/>
              </w:rPr>
              <w:t>名称、地址、国家）：</w:t>
            </w:r>
          </w:p>
        </w:tc>
        <w:tc>
          <w:tcPr>
            <w:tcW w:w="4299" w:type="dxa"/>
            <w:gridSpan w:val="3"/>
            <w:vMerge/>
          </w:tcPr>
          <w:p w:rsidR="00375A2A" w:rsidRPr="00566D3B" w:rsidRDefault="00375A2A" w:rsidP="007477AC">
            <w:pPr>
              <w:rPr>
                <w:rFonts w:ascii="仿宋_GB2312" w:eastAsia="仿宋_GB2312"/>
              </w:rPr>
            </w:pPr>
          </w:p>
        </w:tc>
      </w:tr>
      <w:tr w:rsidR="00375A2A" w:rsidRPr="00566D3B">
        <w:trPr>
          <w:trHeight w:val="2323"/>
          <w:jc w:val="center"/>
        </w:trPr>
        <w:tc>
          <w:tcPr>
            <w:tcW w:w="4216" w:type="dxa"/>
            <w:gridSpan w:val="4"/>
          </w:tcPr>
          <w:p w:rsidR="00375A2A" w:rsidRPr="00566D3B" w:rsidRDefault="00C53C5C" w:rsidP="007477AC">
            <w:pPr>
              <w:rPr>
                <w:rFonts w:ascii="仿宋_GB2312" w:eastAsia="仿宋_GB2312"/>
              </w:rPr>
            </w:pPr>
            <w:r>
              <w:rPr>
                <w:rFonts w:ascii="仿宋_GB2312" w:eastAsia="仿宋_GB2312"/>
                <w:noProof/>
              </w:rPr>
              <mc:AlternateContent>
                <mc:Choice Requires="wps">
                  <w:drawing>
                    <wp:anchor distT="0" distB="0" distL="114300" distR="114300" simplePos="0" relativeHeight="251656192" behindDoc="0" locked="0" layoutInCell="0" allowOverlap="1">
                      <wp:simplePos x="0" y="0"/>
                      <wp:positionH relativeFrom="column">
                        <wp:posOffset>2628900</wp:posOffset>
                      </wp:positionH>
                      <wp:positionV relativeFrom="paragraph">
                        <wp:posOffset>616585</wp:posOffset>
                      </wp:positionV>
                      <wp:extent cx="114300" cy="99060"/>
                      <wp:effectExtent l="9525" t="6985" r="9525" b="825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07pt;margin-top:48.55pt;width:9pt;height: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" o:allowincell="f"/>
                  </w:pict>
                </mc:Fallback>
              </mc:AlternateContent>
            </w:r>
            <w:r>
              <w:rPr>
                <w:rFonts w:ascii="仿宋_GB2312" w:eastAsia="仿宋_GB2312"/>
                <w:noProof/>
              </w:rPr>
              <mc:AlternateContent>
                <mc:Choice Requires="wps">
                  <w:drawing>
                    <wp:anchor distT="0" distB="0" distL="114300" distR="114300" simplePos="0" relativeHeight="251655168" behindDoc="0" locked="0" layoutInCell="0" allowOverlap="1">
                      <wp:simplePos x="0" y="0"/>
                      <wp:positionH relativeFrom="column">
                        <wp:posOffset>2628900</wp:posOffset>
                      </wp:positionH>
                      <wp:positionV relativeFrom="paragraph">
                        <wp:posOffset>220345</wp:posOffset>
                      </wp:positionV>
                      <wp:extent cx="114300" cy="99060"/>
                      <wp:effectExtent l="9525" t="10795" r="9525" b="1397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07pt;margin-top:17.35pt;width:9pt;height:7.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" o:allowincell="f"/>
                  </w:pict>
                </mc:Fallback>
              </mc:AlternateContent>
            </w:r>
            <w:r w:rsidR="00375A2A" w:rsidRPr="00566D3B">
              <w:rPr>
                <w:rFonts w:ascii="仿宋_GB2312" w:eastAsia="仿宋_GB2312" w:hint="eastAsia"/>
              </w:rPr>
              <w:t>3.运输工具及路线（已知）：</w:t>
            </w:r>
          </w:p>
          <w:p w:rsidR="00375A2A" w:rsidRPr="00566D3B" w:rsidRDefault="00375A2A" w:rsidP="007477AC">
            <w:pPr>
              <w:rPr>
                <w:rFonts w:ascii="仿宋_GB2312" w:eastAsia="仿宋_GB2312"/>
              </w:rPr>
            </w:pPr>
          </w:p>
          <w:p w:rsidR="00375A2A" w:rsidRPr="00566D3B" w:rsidRDefault="00375A2A" w:rsidP="007477AC">
            <w:pPr>
              <w:rPr>
                <w:rFonts w:ascii="仿宋_GB2312" w:eastAsia="仿宋_GB2312"/>
              </w:rPr>
            </w:pPr>
            <w:r w:rsidRPr="00566D3B">
              <w:rPr>
                <w:rFonts w:ascii="仿宋_GB2312" w:eastAsia="仿宋_GB2312" w:hint="eastAsia"/>
              </w:rPr>
              <w:t>离港日期：</w:t>
            </w:r>
          </w:p>
          <w:p w:rsidR="00375A2A" w:rsidRPr="00566D3B" w:rsidRDefault="00375A2A" w:rsidP="007477AC">
            <w:pPr>
              <w:rPr>
                <w:rFonts w:ascii="仿宋_GB2312" w:eastAsia="仿宋_GB2312"/>
              </w:rPr>
            </w:pPr>
          </w:p>
          <w:p w:rsidR="00375A2A" w:rsidRPr="00566D3B" w:rsidRDefault="00375A2A" w:rsidP="007477AC">
            <w:pPr>
              <w:rPr>
                <w:rFonts w:ascii="仿宋_GB2312" w:eastAsia="仿宋_GB2312"/>
              </w:rPr>
            </w:pPr>
            <w:r w:rsidRPr="00566D3B">
              <w:rPr>
                <w:rFonts w:ascii="仿宋_GB2312" w:eastAsia="仿宋_GB2312" w:hint="eastAsia"/>
              </w:rPr>
              <w:t>船舶名称/飞机等：</w:t>
            </w:r>
          </w:p>
          <w:p w:rsidR="00375A2A" w:rsidRPr="00566D3B" w:rsidRDefault="00375A2A" w:rsidP="007477AC">
            <w:pPr>
              <w:rPr>
                <w:rFonts w:ascii="仿宋_GB2312" w:eastAsia="仿宋_GB2312"/>
              </w:rPr>
            </w:pPr>
          </w:p>
          <w:p w:rsidR="00375A2A" w:rsidRPr="00566D3B" w:rsidRDefault="00375A2A" w:rsidP="007477AC">
            <w:pPr>
              <w:rPr>
                <w:rFonts w:ascii="仿宋_GB2312" w:eastAsia="仿宋_GB2312"/>
              </w:rPr>
            </w:pPr>
            <w:r w:rsidRPr="00566D3B">
              <w:rPr>
                <w:rFonts w:ascii="仿宋_GB2312" w:eastAsia="仿宋_GB2312" w:hint="eastAsia"/>
              </w:rPr>
              <w:t>卸货口岸：</w:t>
            </w:r>
          </w:p>
          <w:p w:rsidR="00375A2A" w:rsidRPr="00566D3B" w:rsidRDefault="00375A2A" w:rsidP="007477AC">
            <w:pPr>
              <w:rPr>
                <w:rFonts w:ascii="仿宋_GB2312" w:eastAsia="仿宋_GB2312"/>
              </w:rPr>
            </w:pPr>
          </w:p>
        </w:tc>
        <w:tc>
          <w:tcPr>
            <w:tcW w:w="4299" w:type="dxa"/>
            <w:gridSpan w:val="3"/>
          </w:tcPr>
          <w:p w:rsidR="00375A2A" w:rsidRPr="00566D3B" w:rsidRDefault="00375A2A" w:rsidP="007477AC">
            <w:pPr>
              <w:rPr>
                <w:rFonts w:ascii="仿宋_GB2312" w:eastAsia="仿宋_GB2312"/>
              </w:rPr>
            </w:pPr>
            <w:r w:rsidRPr="00566D3B">
              <w:rPr>
                <w:rFonts w:ascii="仿宋_GB2312" w:eastAsia="仿宋_GB2312" w:hint="eastAsia"/>
              </w:rPr>
              <w:t>4.官方使用</w:t>
            </w:r>
          </w:p>
          <w:p w:rsidR="00375A2A" w:rsidRPr="00566D3B" w:rsidRDefault="00375A2A" w:rsidP="007477AC">
            <w:pPr>
              <w:ind w:firstLine="420"/>
              <w:rPr>
                <w:rFonts w:ascii="仿宋_GB2312" w:eastAsia="仿宋_GB2312"/>
              </w:rPr>
            </w:pPr>
            <w:r w:rsidRPr="00566D3B">
              <w:rPr>
                <w:rFonts w:ascii="仿宋_GB2312" w:eastAsia="仿宋_GB2312" w:hint="eastAsia"/>
              </w:rPr>
              <w:t>给予优惠待遇；</w:t>
            </w:r>
          </w:p>
          <w:p w:rsidR="006B0E98" w:rsidRPr="00566D3B" w:rsidRDefault="006B0E98" w:rsidP="007477AC">
            <w:pPr>
              <w:ind w:firstLine="420"/>
              <w:rPr>
                <w:rFonts w:ascii="仿宋_GB2312" w:eastAsia="仿宋_GB2312"/>
              </w:rPr>
            </w:pPr>
          </w:p>
          <w:p w:rsidR="00375A2A" w:rsidRPr="00566D3B" w:rsidRDefault="00375A2A" w:rsidP="007477AC">
            <w:pPr>
              <w:ind w:firstLine="420"/>
              <w:rPr>
                <w:rFonts w:ascii="仿宋_GB2312" w:eastAsia="仿宋_GB2312"/>
              </w:rPr>
            </w:pPr>
            <w:r w:rsidRPr="00566D3B">
              <w:rPr>
                <w:rFonts w:ascii="仿宋_GB2312" w:eastAsia="仿宋_GB2312" w:hint="eastAsia"/>
              </w:rPr>
              <w:t>不给予优惠待遇（请注明原因）</w:t>
            </w:r>
          </w:p>
          <w:p w:rsidR="00375A2A" w:rsidRPr="00566D3B" w:rsidRDefault="00375A2A" w:rsidP="007477AC">
            <w:pPr>
              <w:ind w:firstLine="420"/>
              <w:rPr>
                <w:rFonts w:ascii="仿宋_GB2312" w:eastAsia="仿宋_GB2312"/>
              </w:rPr>
            </w:pPr>
          </w:p>
          <w:p w:rsidR="00375A2A" w:rsidRPr="00566D3B" w:rsidRDefault="00375A2A" w:rsidP="007477AC">
            <w:pPr>
              <w:ind w:firstLine="420"/>
              <w:rPr>
                <w:rFonts w:ascii="仿宋_GB2312" w:eastAsia="仿宋_GB2312"/>
              </w:rPr>
            </w:pPr>
          </w:p>
          <w:p w:rsidR="00375A2A" w:rsidRPr="00566D3B" w:rsidRDefault="00375A2A" w:rsidP="007477AC">
            <w:pPr>
              <w:ind w:firstLine="420"/>
              <w:rPr>
                <w:rFonts w:ascii="仿宋_GB2312" w:eastAsia="仿宋_GB2312"/>
              </w:rPr>
            </w:pPr>
            <w:r w:rsidRPr="00566D3B">
              <w:rPr>
                <w:rFonts w:ascii="仿宋_GB2312" w:eastAsia="仿宋_GB2312" w:hint="eastAsia"/>
              </w:rPr>
              <w:t xml:space="preserve"> </w:t>
            </w:r>
            <w:r w:rsidRPr="00566D3B">
              <w:rPr>
                <w:rFonts w:ascii="仿宋_GB2312" w:eastAsia="仿宋_GB2312" w:hint="eastAsia"/>
                <w:u w:val="single"/>
              </w:rPr>
              <w:t xml:space="preserve">                          </w:t>
            </w:r>
          </w:p>
          <w:p w:rsidR="00375A2A" w:rsidRPr="00566D3B" w:rsidRDefault="00375A2A" w:rsidP="007477AC">
            <w:pPr>
              <w:ind w:firstLine="420"/>
              <w:rPr>
                <w:rFonts w:ascii="仿宋_GB2312" w:eastAsia="仿宋_GB2312"/>
              </w:rPr>
            </w:pPr>
            <w:r w:rsidRPr="00566D3B">
              <w:rPr>
                <w:rFonts w:ascii="仿宋_GB2312" w:eastAsia="仿宋_GB2312" w:hint="eastAsia"/>
              </w:rPr>
              <w:t>进口</w:t>
            </w:r>
            <w:r w:rsidR="006B0E98" w:rsidRPr="00566D3B">
              <w:rPr>
                <w:rFonts w:ascii="仿宋_GB2312" w:eastAsia="仿宋_GB2312" w:hint="eastAsia"/>
              </w:rPr>
              <w:t>成员方</w:t>
            </w:r>
            <w:r w:rsidRPr="00566D3B">
              <w:rPr>
                <w:rFonts w:ascii="仿宋_GB2312" w:eastAsia="仿宋_GB2312" w:hint="eastAsia"/>
              </w:rPr>
              <w:t>有权签字人签字</w:t>
            </w:r>
          </w:p>
        </w:tc>
      </w:tr>
      <w:tr w:rsidR="00375A2A" w:rsidRPr="00566D3B">
        <w:trPr>
          <w:cantSplit/>
          <w:trHeight w:val="435"/>
          <w:jc w:val="center"/>
        </w:trPr>
        <w:tc>
          <w:tcPr>
            <w:tcW w:w="730" w:type="dxa"/>
          </w:tcPr>
          <w:p w:rsidR="00375A2A" w:rsidRPr="00566D3B" w:rsidRDefault="00375A2A" w:rsidP="007477AC">
            <w:pPr>
              <w:rPr>
                <w:rFonts w:ascii="仿宋_GB2312" w:eastAsia="仿宋_GB2312"/>
              </w:rPr>
            </w:pPr>
            <w:r w:rsidRPr="00566D3B">
              <w:rPr>
                <w:rFonts w:ascii="仿宋_GB2312" w:eastAsia="仿宋_GB2312" w:hint="eastAsia"/>
              </w:rPr>
              <w:t>5.项目编号</w:t>
            </w:r>
          </w:p>
        </w:tc>
        <w:tc>
          <w:tcPr>
            <w:tcW w:w="900" w:type="dxa"/>
          </w:tcPr>
          <w:p w:rsidR="00375A2A" w:rsidRPr="00566D3B" w:rsidRDefault="00375A2A" w:rsidP="007477AC">
            <w:pPr>
              <w:rPr>
                <w:rFonts w:ascii="仿宋_GB2312" w:eastAsia="仿宋_GB2312"/>
              </w:rPr>
            </w:pPr>
            <w:r w:rsidRPr="00566D3B">
              <w:rPr>
                <w:rFonts w:ascii="仿宋_GB2312" w:eastAsia="仿宋_GB2312" w:hint="eastAsia"/>
              </w:rPr>
              <w:t>6.包装唛头及编号</w:t>
            </w:r>
          </w:p>
        </w:tc>
        <w:tc>
          <w:tcPr>
            <w:tcW w:w="2520" w:type="dxa"/>
          </w:tcPr>
          <w:p w:rsidR="00375A2A" w:rsidRPr="00566D3B" w:rsidRDefault="00375A2A" w:rsidP="007477AC">
            <w:pPr>
              <w:rPr>
                <w:rFonts w:ascii="仿宋_GB2312" w:eastAsia="仿宋_GB2312"/>
              </w:rPr>
            </w:pPr>
            <w:r w:rsidRPr="00566D3B">
              <w:rPr>
                <w:rFonts w:ascii="仿宋_GB2312" w:eastAsia="仿宋_GB2312" w:hint="eastAsia"/>
              </w:rPr>
              <w:t>7.包装件数及种类；</w:t>
            </w:r>
            <w:r w:rsidR="006B0E98" w:rsidRPr="00566D3B">
              <w:rPr>
                <w:rFonts w:ascii="仿宋_GB2312" w:eastAsia="仿宋_GB2312" w:hint="eastAsia"/>
              </w:rPr>
              <w:t>产品</w:t>
            </w:r>
            <w:r w:rsidRPr="00566D3B">
              <w:rPr>
                <w:rFonts w:ascii="仿宋_GB2312" w:eastAsia="仿宋_GB2312" w:hint="eastAsia"/>
              </w:rPr>
              <w:t>名称（包括相应数量及进口</w:t>
            </w:r>
            <w:r w:rsidR="006B0E98" w:rsidRPr="00566D3B">
              <w:rPr>
                <w:rFonts w:ascii="仿宋_GB2312" w:eastAsia="仿宋_GB2312" w:hint="eastAsia"/>
              </w:rPr>
              <w:t>成员方</w:t>
            </w:r>
            <w:r w:rsidRPr="00566D3B">
              <w:rPr>
                <w:rFonts w:ascii="仿宋_GB2312" w:eastAsia="仿宋_GB2312" w:hint="eastAsia"/>
              </w:rPr>
              <w:t>HS编码）</w:t>
            </w:r>
          </w:p>
        </w:tc>
        <w:tc>
          <w:tcPr>
            <w:tcW w:w="1370" w:type="dxa"/>
            <w:gridSpan w:val="2"/>
          </w:tcPr>
          <w:p w:rsidR="00375A2A" w:rsidRPr="00566D3B" w:rsidRDefault="00375A2A" w:rsidP="007477AC">
            <w:pPr>
              <w:rPr>
                <w:rFonts w:ascii="仿宋_GB2312" w:eastAsia="仿宋_GB2312"/>
              </w:rPr>
            </w:pPr>
            <w:r w:rsidRPr="00566D3B">
              <w:rPr>
                <w:rFonts w:ascii="仿宋_GB2312" w:eastAsia="仿宋_GB2312" w:hint="eastAsia"/>
              </w:rPr>
              <w:t>8.原产地标准（见背页说明）</w:t>
            </w:r>
          </w:p>
        </w:tc>
        <w:tc>
          <w:tcPr>
            <w:tcW w:w="1470" w:type="dxa"/>
          </w:tcPr>
          <w:p w:rsidR="00375A2A" w:rsidRPr="00566D3B" w:rsidRDefault="00375A2A" w:rsidP="007477AC">
            <w:pPr>
              <w:rPr>
                <w:rFonts w:ascii="仿宋_GB2312" w:eastAsia="仿宋_GB2312"/>
              </w:rPr>
            </w:pPr>
            <w:r w:rsidRPr="00566D3B">
              <w:rPr>
                <w:rFonts w:ascii="仿宋_GB2312" w:eastAsia="仿宋_GB2312" w:hint="eastAsia"/>
              </w:rPr>
              <w:t>9.毛重或其他数量及价格（FOB）</w:t>
            </w:r>
          </w:p>
        </w:tc>
        <w:tc>
          <w:tcPr>
            <w:tcW w:w="1525" w:type="dxa"/>
          </w:tcPr>
          <w:p w:rsidR="00375A2A" w:rsidRPr="00566D3B" w:rsidRDefault="00375A2A" w:rsidP="007477AC">
            <w:pPr>
              <w:rPr>
                <w:rFonts w:ascii="仿宋_GB2312" w:eastAsia="仿宋_GB2312"/>
              </w:rPr>
            </w:pPr>
            <w:r w:rsidRPr="00566D3B">
              <w:rPr>
                <w:rFonts w:ascii="仿宋_GB2312" w:eastAsia="仿宋_GB2312" w:hint="eastAsia"/>
              </w:rPr>
              <w:t>10.发票编号及日期</w:t>
            </w:r>
          </w:p>
        </w:tc>
      </w:tr>
      <w:tr w:rsidR="00375A2A" w:rsidRPr="00566D3B">
        <w:trPr>
          <w:cantSplit/>
          <w:trHeight w:val="1519"/>
          <w:jc w:val="center"/>
        </w:trPr>
        <w:tc>
          <w:tcPr>
            <w:tcW w:w="730" w:type="dxa"/>
          </w:tcPr>
          <w:p w:rsidR="00375A2A" w:rsidRPr="00566D3B" w:rsidRDefault="00375A2A" w:rsidP="007477AC">
            <w:pPr>
              <w:rPr>
                <w:rFonts w:ascii="仿宋_GB2312" w:eastAsia="仿宋_GB2312"/>
              </w:rPr>
            </w:pPr>
          </w:p>
        </w:tc>
        <w:tc>
          <w:tcPr>
            <w:tcW w:w="900" w:type="dxa"/>
          </w:tcPr>
          <w:p w:rsidR="00375A2A" w:rsidRPr="00566D3B" w:rsidRDefault="00375A2A" w:rsidP="007477AC">
            <w:pPr>
              <w:rPr>
                <w:rFonts w:ascii="仿宋_GB2312" w:eastAsia="仿宋_GB2312"/>
              </w:rPr>
            </w:pPr>
          </w:p>
        </w:tc>
        <w:tc>
          <w:tcPr>
            <w:tcW w:w="2520" w:type="dxa"/>
          </w:tcPr>
          <w:p w:rsidR="00375A2A" w:rsidRPr="00566D3B" w:rsidRDefault="00375A2A" w:rsidP="007477AC">
            <w:pPr>
              <w:rPr>
                <w:rFonts w:ascii="仿宋_GB2312" w:eastAsia="仿宋_GB2312"/>
              </w:rPr>
            </w:pPr>
          </w:p>
        </w:tc>
        <w:tc>
          <w:tcPr>
            <w:tcW w:w="1370" w:type="dxa"/>
            <w:gridSpan w:val="2"/>
          </w:tcPr>
          <w:p w:rsidR="00375A2A" w:rsidRPr="00566D3B" w:rsidRDefault="00375A2A" w:rsidP="007477AC">
            <w:pPr>
              <w:rPr>
                <w:rFonts w:ascii="仿宋_GB2312" w:eastAsia="仿宋_GB2312"/>
              </w:rPr>
            </w:pPr>
          </w:p>
        </w:tc>
        <w:tc>
          <w:tcPr>
            <w:tcW w:w="1470" w:type="dxa"/>
          </w:tcPr>
          <w:p w:rsidR="00375A2A" w:rsidRPr="00566D3B" w:rsidRDefault="00375A2A" w:rsidP="007477AC">
            <w:pPr>
              <w:rPr>
                <w:rFonts w:ascii="仿宋_GB2312" w:eastAsia="仿宋_GB2312"/>
              </w:rPr>
            </w:pPr>
          </w:p>
        </w:tc>
        <w:tc>
          <w:tcPr>
            <w:tcW w:w="1525" w:type="dxa"/>
          </w:tcPr>
          <w:p w:rsidR="00375A2A" w:rsidRPr="00566D3B" w:rsidRDefault="00375A2A" w:rsidP="007477AC">
            <w:pPr>
              <w:rPr>
                <w:rFonts w:ascii="仿宋_GB2312" w:eastAsia="仿宋_GB2312"/>
              </w:rPr>
            </w:pPr>
          </w:p>
        </w:tc>
      </w:tr>
      <w:tr w:rsidR="006B0E98" w:rsidRPr="00566D3B">
        <w:trPr>
          <w:cantSplit/>
          <w:trHeight w:val="1718"/>
          <w:jc w:val="center"/>
        </w:trPr>
        <w:tc>
          <w:tcPr>
            <w:tcW w:w="4216" w:type="dxa"/>
            <w:gridSpan w:val="4"/>
          </w:tcPr>
          <w:p w:rsidR="006B0E98" w:rsidRPr="00566D3B" w:rsidRDefault="006B0E98" w:rsidP="007477AC">
            <w:pPr>
              <w:rPr>
                <w:rFonts w:ascii="仿宋_GB2312" w:eastAsia="仿宋_GB2312"/>
              </w:rPr>
            </w:pPr>
            <w:r w:rsidRPr="00566D3B">
              <w:rPr>
                <w:rFonts w:ascii="仿宋_GB2312" w:eastAsia="仿宋_GB2312" w:hint="eastAsia"/>
              </w:rPr>
              <w:t>11.出口商声明</w:t>
            </w:r>
          </w:p>
          <w:p w:rsidR="006B0E98" w:rsidRPr="00566D3B" w:rsidRDefault="006B0E98" w:rsidP="007477AC">
            <w:pPr>
              <w:rPr>
                <w:rFonts w:ascii="仿宋_GB2312" w:eastAsia="仿宋_GB2312"/>
              </w:rPr>
            </w:pPr>
            <w:r w:rsidRPr="00566D3B">
              <w:rPr>
                <w:rFonts w:ascii="仿宋_GB2312" w:eastAsia="仿宋_GB2312" w:hint="eastAsia"/>
              </w:rPr>
              <w:t>下列签字人声明上述资料及申报正确无讹，所有产品产自</w:t>
            </w:r>
          </w:p>
          <w:p w:rsidR="006B0E98" w:rsidRPr="00566D3B" w:rsidRDefault="006B0E98" w:rsidP="007477AC">
            <w:pPr>
              <w:rPr>
                <w:rFonts w:ascii="仿宋_GB2312" w:eastAsia="仿宋_GB2312"/>
              </w:rPr>
            </w:pPr>
            <w:r w:rsidRPr="00566D3B">
              <w:rPr>
                <w:rFonts w:ascii="仿宋_GB2312" w:eastAsia="仿宋_GB2312" w:hint="eastAsia"/>
              </w:rPr>
              <w:t xml:space="preserve">      </w:t>
            </w:r>
            <w:r w:rsidRPr="00566D3B">
              <w:rPr>
                <w:rFonts w:ascii="仿宋_GB2312" w:eastAsia="仿宋_GB2312" w:hint="eastAsia"/>
                <w:u w:val="single"/>
              </w:rPr>
              <w:t xml:space="preserve">                    </w:t>
            </w:r>
          </w:p>
          <w:p w:rsidR="006B0E98" w:rsidRPr="00566D3B" w:rsidRDefault="006B0E98" w:rsidP="007477AC">
            <w:pPr>
              <w:rPr>
                <w:rFonts w:ascii="仿宋_GB2312" w:eastAsia="仿宋_GB2312"/>
              </w:rPr>
            </w:pPr>
            <w:r w:rsidRPr="00566D3B">
              <w:rPr>
                <w:rFonts w:ascii="仿宋_GB2312" w:eastAsia="仿宋_GB2312" w:hint="eastAsia"/>
              </w:rPr>
              <w:t xml:space="preserve">            （国家）</w:t>
            </w:r>
          </w:p>
          <w:p w:rsidR="006B0E98" w:rsidRPr="00566D3B" w:rsidRDefault="006B0E98" w:rsidP="007477AC">
            <w:pPr>
              <w:rPr>
                <w:rFonts w:ascii="仿宋_GB2312" w:eastAsia="仿宋_GB2312"/>
              </w:rPr>
            </w:pPr>
            <w:r w:rsidRPr="00566D3B">
              <w:rPr>
                <w:rFonts w:ascii="仿宋_GB2312" w:eastAsia="仿宋_GB2312" w:hint="eastAsia"/>
              </w:rPr>
              <w:t>且符合中国—东盟自由贸易区原产地规则所规定的原产地要求,该产品出口至</w:t>
            </w:r>
          </w:p>
          <w:p w:rsidR="006B0E98" w:rsidRPr="00566D3B" w:rsidRDefault="006B0E98" w:rsidP="007477AC">
            <w:pPr>
              <w:rPr>
                <w:rFonts w:ascii="仿宋_GB2312" w:eastAsia="仿宋_GB2312"/>
              </w:rPr>
            </w:pPr>
            <w:r w:rsidRPr="00566D3B">
              <w:rPr>
                <w:rFonts w:ascii="仿宋_GB2312" w:eastAsia="仿宋_GB2312" w:hint="eastAsia"/>
              </w:rPr>
              <w:t xml:space="preserve">  </w:t>
            </w:r>
            <w:r w:rsidRPr="00566D3B">
              <w:rPr>
                <w:rFonts w:ascii="仿宋_GB2312" w:eastAsia="仿宋_GB2312" w:hint="eastAsia"/>
                <w:u w:val="single"/>
              </w:rPr>
              <w:t xml:space="preserve">                      </w:t>
            </w:r>
          </w:p>
          <w:p w:rsidR="006B0E98" w:rsidRPr="00566D3B" w:rsidRDefault="006B0E98" w:rsidP="007477AC">
            <w:pPr>
              <w:rPr>
                <w:rFonts w:ascii="仿宋_GB2312" w:eastAsia="仿宋_GB2312"/>
              </w:rPr>
            </w:pPr>
            <w:r w:rsidRPr="00566D3B">
              <w:rPr>
                <w:rFonts w:ascii="仿宋_GB2312" w:eastAsia="仿宋_GB2312" w:hint="eastAsia"/>
              </w:rPr>
              <w:t xml:space="preserve">         （进口国）</w:t>
            </w:r>
          </w:p>
          <w:p w:rsidR="006B0E98" w:rsidRPr="00566D3B" w:rsidRDefault="006B0E98" w:rsidP="007477AC">
            <w:pPr>
              <w:rPr>
                <w:rFonts w:ascii="仿宋_GB2312" w:eastAsia="仿宋_GB2312"/>
              </w:rPr>
            </w:pPr>
            <w:r w:rsidRPr="00566D3B">
              <w:rPr>
                <w:rFonts w:ascii="仿宋_GB2312" w:eastAsia="仿宋_GB2312" w:hint="eastAsia"/>
              </w:rPr>
              <w:t xml:space="preserve">  </w:t>
            </w:r>
            <w:r w:rsidRPr="00566D3B">
              <w:rPr>
                <w:rFonts w:ascii="仿宋_GB2312" w:eastAsia="仿宋_GB2312" w:hint="eastAsia"/>
                <w:u w:val="single"/>
              </w:rPr>
              <w:t xml:space="preserve">                               </w:t>
            </w:r>
          </w:p>
          <w:p w:rsidR="006B0E98" w:rsidRPr="00566D3B" w:rsidRDefault="006B0E98" w:rsidP="007477AC">
            <w:pPr>
              <w:rPr>
                <w:rFonts w:ascii="仿宋_GB2312" w:eastAsia="仿宋_GB2312"/>
              </w:rPr>
            </w:pPr>
            <w:r w:rsidRPr="00566D3B">
              <w:rPr>
                <w:rFonts w:ascii="仿宋_GB2312" w:eastAsia="仿宋_GB2312" w:hint="eastAsia"/>
              </w:rPr>
              <w:t xml:space="preserve">    地点和日期，有权签字人的签字</w:t>
            </w:r>
          </w:p>
        </w:tc>
        <w:tc>
          <w:tcPr>
            <w:tcW w:w="4299" w:type="dxa"/>
            <w:gridSpan w:val="3"/>
            <w:vMerge w:val="restart"/>
          </w:tcPr>
          <w:p w:rsidR="006B0E98" w:rsidRPr="00566D3B" w:rsidRDefault="006B0E98" w:rsidP="007477AC">
            <w:pPr>
              <w:rPr>
                <w:rFonts w:ascii="仿宋_GB2312" w:eastAsia="仿宋_GB2312"/>
              </w:rPr>
            </w:pPr>
            <w:r w:rsidRPr="00566D3B">
              <w:rPr>
                <w:rFonts w:ascii="仿宋_GB2312" w:eastAsia="仿宋_GB2312" w:hint="eastAsia"/>
              </w:rPr>
              <w:t>12.证明</w:t>
            </w:r>
          </w:p>
          <w:p w:rsidR="006B0E98" w:rsidRPr="00566D3B" w:rsidRDefault="006B0E98" w:rsidP="007477AC">
            <w:pPr>
              <w:rPr>
                <w:rFonts w:ascii="仿宋_GB2312" w:eastAsia="仿宋_GB2312"/>
              </w:rPr>
            </w:pPr>
            <w:r w:rsidRPr="00566D3B">
              <w:rPr>
                <w:rFonts w:ascii="仿宋_GB2312" w:eastAsia="仿宋_GB2312" w:hint="eastAsia"/>
              </w:rPr>
              <w:t>根据所实施的监管，兹证明出口商所做申报正确无讹。</w:t>
            </w: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rPr>
            </w:pPr>
          </w:p>
          <w:p w:rsidR="006B0E98" w:rsidRPr="00566D3B" w:rsidRDefault="006B0E98" w:rsidP="007477AC">
            <w:pPr>
              <w:rPr>
                <w:rFonts w:ascii="仿宋_GB2312" w:eastAsia="仿宋_GB2312"/>
                <w:u w:val="single"/>
              </w:rPr>
            </w:pPr>
            <w:r w:rsidRPr="00566D3B">
              <w:rPr>
                <w:rFonts w:ascii="仿宋_GB2312" w:eastAsia="仿宋_GB2312" w:hint="eastAsia"/>
              </w:rPr>
              <w:t xml:space="preserve"> </w:t>
            </w:r>
            <w:r w:rsidRPr="00566D3B">
              <w:rPr>
                <w:rFonts w:ascii="仿宋_GB2312" w:eastAsia="仿宋_GB2312" w:hint="eastAsia"/>
                <w:u w:val="single"/>
              </w:rPr>
              <w:t xml:space="preserve">                                </w:t>
            </w:r>
          </w:p>
          <w:p w:rsidR="006B0E98" w:rsidRPr="00566D3B" w:rsidRDefault="006B0E98" w:rsidP="007477AC">
            <w:pPr>
              <w:rPr>
                <w:rFonts w:ascii="仿宋_GB2312" w:eastAsia="仿宋_GB2312"/>
              </w:rPr>
            </w:pPr>
            <w:r w:rsidRPr="00566D3B">
              <w:rPr>
                <w:rFonts w:ascii="仿宋_GB2312" w:eastAsia="仿宋_GB2312" w:hint="eastAsia"/>
              </w:rPr>
              <w:t>地点和日期，签字和发证机构印章</w:t>
            </w:r>
          </w:p>
        </w:tc>
      </w:tr>
      <w:tr w:rsidR="006B0E98" w:rsidRPr="00566D3B">
        <w:trPr>
          <w:cantSplit/>
          <w:trHeight w:val="904"/>
          <w:jc w:val="center"/>
        </w:trPr>
        <w:tc>
          <w:tcPr>
            <w:tcW w:w="4216" w:type="dxa"/>
            <w:gridSpan w:val="4"/>
          </w:tcPr>
          <w:p w:rsidR="006B0E98" w:rsidRPr="00566D3B" w:rsidRDefault="006B0E98" w:rsidP="007477AC">
            <w:pPr>
              <w:rPr>
                <w:rFonts w:ascii="仿宋_GB2312" w:eastAsia="仿宋_GB2312"/>
              </w:rPr>
            </w:pPr>
            <w:r w:rsidRPr="00566D3B">
              <w:rPr>
                <w:rFonts w:ascii="仿宋_GB2312" w:eastAsia="仿宋_GB2312" w:hint="eastAsia"/>
              </w:rPr>
              <w:t>13.</w:t>
            </w:r>
          </w:p>
          <w:p w:rsidR="006B0E98" w:rsidRPr="00566D3B" w:rsidRDefault="00C53C5C" w:rsidP="007477AC">
            <w:pPr>
              <w:rPr>
                <w:rFonts w:ascii="仿宋_GB2312" w:eastAsia="仿宋_GB2312"/>
              </w:rPr>
            </w:pPr>
            <w:r>
              <w:rPr>
                <w:rFonts w:ascii="仿宋_GB2312" w:eastAsia="仿宋_GB2312"/>
                <w:noProof/>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28575</wp:posOffset>
                      </wp:positionV>
                      <wp:extent cx="114300" cy="99060"/>
                      <wp:effectExtent l="7620" t="9525" r="11430" b="571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95.85pt;margin-top:2.25pt;width:9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"/>
                  </w:pict>
                </mc:Fallback>
              </mc:AlternateContent>
            </w:r>
            <w:r>
              <w:rPr>
                <w:rFonts w:ascii="仿宋_GB2312" w:eastAsia="仿宋_GB2312"/>
                <w:noProof/>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42545</wp:posOffset>
                      </wp:positionV>
                      <wp:extent cx="114300" cy="99060"/>
                      <wp:effectExtent l="6350" t="13970" r="12700" b="1079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5pt;margin-top:3.35pt;width:9pt;height: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"/>
                  </w:pict>
                </mc:Fallback>
              </mc:AlternateContent>
            </w:r>
            <w:r w:rsidR="0050192D" w:rsidRPr="00566D3B">
              <w:rPr>
                <w:rFonts w:ascii="仿宋_GB2312" w:eastAsia="仿宋_GB2312" w:hint="eastAsia"/>
              </w:rPr>
              <w:t xml:space="preserve">  补发               展览</w:t>
            </w:r>
          </w:p>
          <w:p w:rsidR="0050192D" w:rsidRPr="00566D3B" w:rsidRDefault="00C53C5C" w:rsidP="00D04B0D">
            <w:pPr>
              <w:rPr>
                <w:rFonts w:ascii="仿宋_GB2312" w:eastAsia="仿宋_GB2312"/>
              </w:rPr>
            </w:pPr>
            <w:r>
              <w:rPr>
                <w:rFonts w:ascii="仿宋_GB2312" w:eastAsia="仿宋_GB2312"/>
                <w:noProof/>
              </w:rPr>
              <mc:AlternateContent>
                <mc:Choice Requires="wps">
                  <w:drawing>
                    <wp:anchor distT="0" distB="0" distL="114300" distR="114300" simplePos="0" relativeHeight="251660288" behindDoc="0" locked="0" layoutInCell="1" allowOverlap="1">
                      <wp:simplePos x="0" y="0"/>
                      <wp:positionH relativeFrom="column">
                        <wp:posOffset>1217295</wp:posOffset>
                      </wp:positionH>
                      <wp:positionV relativeFrom="paragraph">
                        <wp:posOffset>30480</wp:posOffset>
                      </wp:positionV>
                      <wp:extent cx="114300" cy="99060"/>
                      <wp:effectExtent l="7620" t="11430" r="11430" b="1333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5.85pt;margin-top:2.4pt;width:9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"/>
                  </w:pict>
                </mc:Fallback>
              </mc:AlternateContent>
            </w:r>
            <w:r>
              <w:rPr>
                <w:rFonts w:ascii="仿宋_GB2312" w:eastAsia="仿宋_GB2312"/>
                <w:noProof/>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49530</wp:posOffset>
                      </wp:positionV>
                      <wp:extent cx="114300" cy="99060"/>
                      <wp:effectExtent l="7620" t="11430" r="11430" b="1333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9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6pt;margin-top:3.9pt;width:9pt;height: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"/>
                  </w:pict>
                </mc:Fallback>
              </mc:AlternateContent>
            </w:r>
            <w:r w:rsidR="0050192D" w:rsidRPr="00566D3B">
              <w:rPr>
                <w:rFonts w:ascii="仿宋_GB2312" w:eastAsia="仿宋_GB2312" w:hint="eastAsia"/>
              </w:rPr>
              <w:t xml:space="preserve">  流动证明           第三方发票</w:t>
            </w:r>
          </w:p>
        </w:tc>
        <w:tc>
          <w:tcPr>
            <w:tcW w:w="4299" w:type="dxa"/>
            <w:gridSpan w:val="3"/>
            <w:vMerge/>
          </w:tcPr>
          <w:p w:rsidR="006B0E98" w:rsidRPr="00566D3B" w:rsidRDefault="006B0E98" w:rsidP="007477AC">
            <w:pPr>
              <w:rPr>
                <w:rFonts w:ascii="仿宋_GB2312" w:eastAsia="仿宋_GB2312"/>
              </w:rPr>
            </w:pPr>
          </w:p>
        </w:tc>
      </w:tr>
    </w:tbl>
    <w:p w:rsidR="00375A2A" w:rsidRPr="00566D3B" w:rsidRDefault="00375A2A" w:rsidP="00375A2A">
      <w:pPr>
        <w:spacing w:line="360" w:lineRule="auto"/>
        <w:rPr>
          <w:rFonts w:ascii="仿宋_GB2312" w:eastAsia="仿宋_GB2312"/>
          <w:b/>
          <w:sz w:val="24"/>
        </w:rPr>
      </w:pPr>
      <w:r w:rsidRPr="00566D3B">
        <w:rPr>
          <w:rFonts w:ascii="仿宋_GB2312" w:eastAsia="仿宋_GB2312" w:hint="eastAsia"/>
          <w:b/>
          <w:sz w:val="24"/>
        </w:rPr>
        <w:lastRenderedPageBreak/>
        <w:t>背页说明</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1．为享受中国</w:t>
      </w:r>
      <w:r w:rsidR="005A1C81" w:rsidRPr="00566D3B">
        <w:rPr>
          <w:rFonts w:ascii="仿宋_GB2312" w:eastAsia="仿宋_GB2312" w:hint="eastAsia"/>
          <w:szCs w:val="21"/>
        </w:rPr>
        <w:t>-</w:t>
      </w:r>
      <w:r w:rsidRPr="00566D3B">
        <w:rPr>
          <w:rFonts w:ascii="仿宋_GB2312" w:eastAsia="仿宋_GB2312" w:hint="eastAsia"/>
          <w:szCs w:val="21"/>
        </w:rPr>
        <w:t>东盟自由贸易区优惠关税协议下优惠待遇而接受本证书的</w:t>
      </w:r>
      <w:r w:rsidR="005A1C81" w:rsidRPr="00566D3B">
        <w:rPr>
          <w:rFonts w:ascii="仿宋_GB2312" w:eastAsia="仿宋_GB2312" w:hint="eastAsia"/>
          <w:szCs w:val="21"/>
        </w:rPr>
        <w:t>缔约各</w:t>
      </w:r>
      <w:r w:rsidR="00EF48CE" w:rsidRPr="00566D3B">
        <w:rPr>
          <w:rFonts w:ascii="仿宋_GB2312" w:eastAsia="仿宋_GB2312" w:hint="eastAsia"/>
          <w:szCs w:val="21"/>
        </w:rPr>
        <w:t>方</w:t>
      </w:r>
      <w:r w:rsidRPr="00566D3B">
        <w:rPr>
          <w:rFonts w:ascii="仿宋_GB2312" w:eastAsia="仿宋_GB2312" w:hint="eastAsia"/>
          <w:szCs w:val="21"/>
        </w:rPr>
        <w:t>：</w:t>
      </w:r>
    </w:p>
    <w:p w:rsidR="00375A2A" w:rsidRPr="00566D3B" w:rsidRDefault="00375A2A" w:rsidP="0050192D">
      <w:pPr>
        <w:rPr>
          <w:rFonts w:ascii="仿宋_GB2312" w:eastAsia="仿宋_GB2312"/>
          <w:szCs w:val="21"/>
        </w:rPr>
      </w:pPr>
      <w:r w:rsidRPr="00566D3B">
        <w:rPr>
          <w:rFonts w:ascii="仿宋_GB2312" w:eastAsia="仿宋_GB2312" w:hint="eastAsia"/>
          <w:szCs w:val="21"/>
        </w:rPr>
        <w:t>文莱、柬埔寨、中国、印度尼西亚、老挝、马来西亚、缅甸、菲律宾、新加坡、泰国、越南</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2．条件：出口至上述任一</w:t>
      </w:r>
      <w:r w:rsidR="00EF48CE" w:rsidRPr="00566D3B">
        <w:rPr>
          <w:rFonts w:ascii="仿宋_GB2312" w:eastAsia="仿宋_GB2312" w:hint="eastAsia"/>
          <w:szCs w:val="21"/>
        </w:rPr>
        <w:t>方</w:t>
      </w:r>
      <w:r w:rsidRPr="00566D3B">
        <w:rPr>
          <w:rFonts w:ascii="仿宋_GB2312" w:eastAsia="仿宋_GB2312" w:hint="eastAsia"/>
          <w:szCs w:val="21"/>
        </w:rPr>
        <w:t>的</w:t>
      </w:r>
      <w:r w:rsidR="00EF48CE" w:rsidRPr="00566D3B">
        <w:rPr>
          <w:rFonts w:ascii="仿宋_GB2312" w:eastAsia="仿宋_GB2312" w:hint="eastAsia"/>
          <w:szCs w:val="21"/>
        </w:rPr>
        <w:t>产品</w:t>
      </w:r>
      <w:r w:rsidRPr="00566D3B">
        <w:rPr>
          <w:rFonts w:ascii="仿宋_GB2312" w:eastAsia="仿宋_GB2312" w:hint="eastAsia"/>
          <w:szCs w:val="21"/>
        </w:rPr>
        <w:t>，享受中国</w:t>
      </w:r>
      <w:r w:rsidR="005A1C81" w:rsidRPr="00566D3B">
        <w:rPr>
          <w:rFonts w:ascii="仿宋_GB2312" w:eastAsia="仿宋_GB2312" w:hint="eastAsia"/>
          <w:szCs w:val="21"/>
        </w:rPr>
        <w:t>-</w:t>
      </w:r>
      <w:r w:rsidRPr="00566D3B">
        <w:rPr>
          <w:rFonts w:ascii="仿宋_GB2312" w:eastAsia="仿宋_GB2312" w:hint="eastAsia"/>
          <w:szCs w:val="21"/>
        </w:rPr>
        <w:t>东盟自由贸易区优惠关税协议下优惠待遇的主要条件是：</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必须是在目的国可享受关税减让的</w:t>
      </w:r>
      <w:r w:rsidR="00EF48CE" w:rsidRPr="00566D3B">
        <w:rPr>
          <w:rFonts w:ascii="仿宋_GB2312" w:eastAsia="仿宋_GB2312" w:hint="eastAsia"/>
          <w:szCs w:val="21"/>
        </w:rPr>
        <w:t>产品</w:t>
      </w:r>
      <w:r w:rsidRPr="00566D3B">
        <w:rPr>
          <w:rFonts w:ascii="仿宋_GB2312" w:eastAsia="仿宋_GB2312" w:hint="eastAsia"/>
          <w:szCs w:val="21"/>
        </w:rPr>
        <w:t>；</w:t>
      </w:r>
    </w:p>
    <w:p w:rsidR="00EF48CE" w:rsidRPr="00566D3B" w:rsidRDefault="00375A2A" w:rsidP="00EF48CE">
      <w:pPr>
        <w:ind w:firstLine="420"/>
        <w:rPr>
          <w:rFonts w:ascii="仿宋_GB2312" w:eastAsia="仿宋_GB2312"/>
          <w:szCs w:val="21"/>
        </w:rPr>
      </w:pPr>
      <w:r w:rsidRPr="00566D3B">
        <w:rPr>
          <w:rFonts w:ascii="仿宋_GB2312" w:eastAsia="仿宋_GB2312" w:hint="eastAsia"/>
          <w:szCs w:val="21"/>
        </w:rPr>
        <w:t>必须符合</w:t>
      </w:r>
      <w:r w:rsidR="002D3ED5" w:rsidRPr="00566D3B">
        <w:rPr>
          <w:rFonts w:ascii="仿宋_GB2312" w:eastAsia="仿宋_GB2312" w:hint="eastAsia"/>
          <w:szCs w:val="21"/>
        </w:rPr>
        <w:t>产品</w:t>
      </w:r>
      <w:r w:rsidRPr="00566D3B">
        <w:rPr>
          <w:rFonts w:ascii="仿宋_GB2312" w:eastAsia="仿宋_GB2312" w:hint="eastAsia"/>
          <w:szCs w:val="21"/>
        </w:rPr>
        <w:t>由中国东盟自由贸易区</w:t>
      </w:r>
      <w:r w:rsidR="005A1C81" w:rsidRPr="00566D3B">
        <w:rPr>
          <w:rFonts w:ascii="仿宋_GB2312" w:eastAsia="仿宋_GB2312" w:hint="eastAsia"/>
          <w:szCs w:val="21"/>
        </w:rPr>
        <w:t>任一</w:t>
      </w:r>
      <w:r w:rsidR="002D3ED5" w:rsidRPr="00566D3B">
        <w:rPr>
          <w:rFonts w:ascii="仿宋_GB2312" w:eastAsia="仿宋_GB2312" w:hint="eastAsia"/>
          <w:szCs w:val="21"/>
        </w:rPr>
        <w:t>方</w:t>
      </w:r>
      <w:r w:rsidRPr="00566D3B">
        <w:rPr>
          <w:rFonts w:ascii="仿宋_GB2312" w:eastAsia="仿宋_GB2312" w:hint="eastAsia"/>
          <w:szCs w:val="21"/>
        </w:rPr>
        <w:t>直接运至进口</w:t>
      </w:r>
      <w:r w:rsidR="002D3ED5" w:rsidRPr="00566D3B">
        <w:rPr>
          <w:rFonts w:ascii="仿宋_GB2312" w:eastAsia="仿宋_GB2312" w:hint="eastAsia"/>
          <w:szCs w:val="21"/>
        </w:rPr>
        <w:t>方</w:t>
      </w:r>
      <w:r w:rsidRPr="00566D3B">
        <w:rPr>
          <w:rFonts w:ascii="仿宋_GB2312" w:eastAsia="仿宋_GB2312" w:hint="eastAsia"/>
          <w:szCs w:val="21"/>
        </w:rPr>
        <w:t>的运输条件，但如果过境运输、转换运输工具或临时储存仅是由于地理原因或仅出于运输需要的考虑，运输途中经过一个或多个</w:t>
      </w:r>
      <w:r w:rsidR="005A1C81" w:rsidRPr="00566D3B">
        <w:rPr>
          <w:rFonts w:ascii="仿宋_GB2312" w:eastAsia="仿宋_GB2312" w:hint="eastAsia"/>
          <w:szCs w:val="21"/>
        </w:rPr>
        <w:t>中国-东盟自由贸易区</w:t>
      </w:r>
      <w:r w:rsidRPr="00566D3B">
        <w:rPr>
          <w:rFonts w:ascii="仿宋_GB2312" w:eastAsia="仿宋_GB2312" w:hint="eastAsia"/>
          <w:szCs w:val="21"/>
        </w:rPr>
        <w:t>非</w:t>
      </w:r>
      <w:r w:rsidR="005A1C81" w:rsidRPr="00566D3B">
        <w:rPr>
          <w:rFonts w:ascii="仿宋_GB2312" w:eastAsia="仿宋_GB2312" w:hint="eastAsia"/>
          <w:szCs w:val="21"/>
        </w:rPr>
        <w:t>缔约</w:t>
      </w:r>
      <w:r w:rsidR="002D3ED5" w:rsidRPr="00566D3B">
        <w:rPr>
          <w:rFonts w:ascii="仿宋_GB2312" w:eastAsia="仿宋_GB2312" w:hint="eastAsia"/>
          <w:szCs w:val="21"/>
        </w:rPr>
        <w:t>方</w:t>
      </w:r>
      <w:r w:rsidRPr="00566D3B">
        <w:rPr>
          <w:rFonts w:ascii="仿宋_GB2312" w:eastAsia="仿宋_GB2312" w:hint="eastAsia"/>
          <w:szCs w:val="21"/>
        </w:rPr>
        <w:t>境内的运输亦可接受；以及</w:t>
      </w:r>
    </w:p>
    <w:p w:rsidR="00375A2A" w:rsidRPr="00566D3B" w:rsidRDefault="00375A2A" w:rsidP="00EF48CE">
      <w:pPr>
        <w:ind w:firstLine="420"/>
        <w:rPr>
          <w:rFonts w:ascii="仿宋_GB2312" w:eastAsia="仿宋_GB2312"/>
          <w:szCs w:val="21"/>
        </w:rPr>
      </w:pPr>
      <w:r w:rsidRPr="00566D3B">
        <w:rPr>
          <w:rFonts w:ascii="仿宋_GB2312" w:eastAsia="仿宋_GB2312" w:hint="eastAsia"/>
          <w:szCs w:val="21"/>
        </w:rPr>
        <w:t>必须符合下述的原产地标准。</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3．原产地标准：出口到上述国家可享受优惠待遇的货物必须符合下列要求之一：</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符合</w:t>
      </w:r>
      <w:r w:rsidR="002D3ED5" w:rsidRPr="00566D3B">
        <w:rPr>
          <w:rFonts w:ascii="仿宋_GB2312" w:eastAsia="仿宋_GB2312" w:hint="eastAsia"/>
          <w:szCs w:val="21"/>
        </w:rPr>
        <w:t>中国-东盟自由贸易区</w:t>
      </w:r>
      <w:r w:rsidRPr="00566D3B">
        <w:rPr>
          <w:rFonts w:ascii="仿宋_GB2312" w:eastAsia="仿宋_GB2312" w:hint="eastAsia"/>
          <w:szCs w:val="21"/>
        </w:rPr>
        <w:t>原产地规则三</w:t>
      </w:r>
      <w:r w:rsidR="005A1C81" w:rsidRPr="00566D3B">
        <w:rPr>
          <w:rFonts w:ascii="仿宋_GB2312" w:eastAsia="仿宋_GB2312" w:hint="eastAsia"/>
          <w:szCs w:val="21"/>
        </w:rPr>
        <w:t>的</w:t>
      </w:r>
      <w:r w:rsidRPr="00566D3B">
        <w:rPr>
          <w:rFonts w:ascii="仿宋_GB2312" w:eastAsia="仿宋_GB2312" w:hint="eastAsia"/>
          <w:szCs w:val="21"/>
        </w:rPr>
        <w:t>规定，在出口成员</w:t>
      </w:r>
      <w:r w:rsidR="002D3ED5" w:rsidRPr="00566D3B">
        <w:rPr>
          <w:rFonts w:ascii="仿宋_GB2312" w:eastAsia="仿宋_GB2312" w:hint="eastAsia"/>
          <w:szCs w:val="21"/>
        </w:rPr>
        <w:t>方</w:t>
      </w:r>
      <w:r w:rsidRPr="00566D3B">
        <w:rPr>
          <w:rFonts w:ascii="仿宋_GB2312" w:eastAsia="仿宋_GB2312" w:hint="eastAsia"/>
          <w:szCs w:val="21"/>
        </w:rPr>
        <w:t>完全获得的产品；</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除上述第（1）项的规定外，为实施中国</w:t>
      </w:r>
      <w:r w:rsidR="005A1C81" w:rsidRPr="00566D3B">
        <w:rPr>
          <w:rFonts w:ascii="仿宋_GB2312" w:eastAsia="仿宋_GB2312" w:hint="eastAsia"/>
          <w:szCs w:val="21"/>
        </w:rPr>
        <w:t>-</w:t>
      </w:r>
      <w:r w:rsidRPr="00566D3B">
        <w:rPr>
          <w:rFonts w:ascii="仿宋_GB2312" w:eastAsia="仿宋_GB2312" w:hint="eastAsia"/>
          <w:szCs w:val="21"/>
        </w:rPr>
        <w:t>东盟</w:t>
      </w:r>
      <w:r w:rsidR="002D3ED5" w:rsidRPr="00566D3B">
        <w:rPr>
          <w:rFonts w:ascii="仿宋_GB2312" w:eastAsia="仿宋_GB2312" w:hint="eastAsia"/>
          <w:szCs w:val="21"/>
        </w:rPr>
        <w:t>自由贸易区</w:t>
      </w:r>
      <w:r w:rsidRPr="00566D3B">
        <w:rPr>
          <w:rFonts w:ascii="仿宋_GB2312" w:eastAsia="仿宋_GB2312" w:hint="eastAsia"/>
          <w:szCs w:val="21"/>
        </w:rPr>
        <w:t>原产地规则二（二）的规定，使用原产于中国</w:t>
      </w:r>
      <w:r w:rsidR="005A1C81" w:rsidRPr="00566D3B">
        <w:rPr>
          <w:rFonts w:ascii="仿宋_GB2312" w:eastAsia="仿宋_GB2312" w:hint="eastAsia"/>
          <w:szCs w:val="21"/>
        </w:rPr>
        <w:t>-</w:t>
      </w:r>
      <w:r w:rsidRPr="00566D3B">
        <w:rPr>
          <w:rFonts w:ascii="仿宋_GB2312" w:eastAsia="仿宋_GB2312" w:hint="eastAsia"/>
          <w:szCs w:val="21"/>
        </w:rPr>
        <w:t>东盟自由贸易区</w:t>
      </w:r>
      <w:r w:rsidR="005A1C81" w:rsidRPr="00566D3B">
        <w:rPr>
          <w:rFonts w:ascii="仿宋_GB2312" w:eastAsia="仿宋_GB2312" w:hint="eastAsia"/>
          <w:szCs w:val="21"/>
        </w:rPr>
        <w:t>非缔约</w:t>
      </w:r>
      <w:r w:rsidR="002D3ED5" w:rsidRPr="00566D3B">
        <w:rPr>
          <w:rFonts w:ascii="仿宋_GB2312" w:eastAsia="仿宋_GB2312" w:hint="eastAsia"/>
          <w:szCs w:val="21"/>
        </w:rPr>
        <w:t>方</w:t>
      </w:r>
      <w:r w:rsidRPr="00566D3B">
        <w:rPr>
          <w:rFonts w:ascii="仿宋_GB2312" w:eastAsia="仿宋_GB2312" w:hint="eastAsia"/>
          <w:szCs w:val="21"/>
        </w:rPr>
        <w:t>或无法确定原产地的材料、零件或产物生产和加工产品时，所用材料、零件或产物的总值不超过生产或获得产品</w:t>
      </w:r>
      <w:r w:rsidR="005A1C81" w:rsidRPr="00566D3B">
        <w:rPr>
          <w:rFonts w:ascii="仿宋_GB2312" w:eastAsia="仿宋_GB2312" w:hint="eastAsia"/>
          <w:szCs w:val="21"/>
        </w:rPr>
        <w:t>船上交货</w:t>
      </w:r>
      <w:r w:rsidRPr="00566D3B">
        <w:rPr>
          <w:rFonts w:ascii="仿宋_GB2312" w:eastAsia="仿宋_GB2312" w:hint="eastAsia"/>
          <w:szCs w:val="21"/>
        </w:rPr>
        <w:t>价格的60%，且最后生产工序在出口</w:t>
      </w:r>
      <w:r w:rsidR="002D3ED5" w:rsidRPr="00566D3B">
        <w:rPr>
          <w:rFonts w:ascii="仿宋_GB2312" w:eastAsia="仿宋_GB2312" w:hint="eastAsia"/>
          <w:szCs w:val="21"/>
        </w:rPr>
        <w:t>方</w:t>
      </w:r>
      <w:r w:rsidRPr="00566D3B">
        <w:rPr>
          <w:rFonts w:ascii="仿宋_GB2312" w:eastAsia="仿宋_GB2312" w:hint="eastAsia"/>
          <w:szCs w:val="21"/>
        </w:rPr>
        <w:t>境内完成；</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符合中国</w:t>
      </w:r>
      <w:r w:rsidR="005A1C81" w:rsidRPr="00566D3B">
        <w:rPr>
          <w:rFonts w:ascii="仿宋_GB2312" w:eastAsia="仿宋_GB2312" w:hint="eastAsia"/>
          <w:szCs w:val="21"/>
        </w:rPr>
        <w:t>-</w:t>
      </w:r>
      <w:r w:rsidRPr="00566D3B">
        <w:rPr>
          <w:rFonts w:ascii="仿宋_GB2312" w:eastAsia="仿宋_GB2312" w:hint="eastAsia"/>
          <w:szCs w:val="21"/>
        </w:rPr>
        <w:t>东盟</w:t>
      </w:r>
      <w:r w:rsidR="002D3ED5" w:rsidRPr="00566D3B">
        <w:rPr>
          <w:rFonts w:ascii="仿宋_GB2312" w:eastAsia="仿宋_GB2312" w:hint="eastAsia"/>
          <w:szCs w:val="21"/>
        </w:rPr>
        <w:t>自由贸易区</w:t>
      </w:r>
      <w:r w:rsidRPr="00566D3B">
        <w:rPr>
          <w:rFonts w:ascii="仿宋_GB2312" w:eastAsia="仿宋_GB2312" w:hint="eastAsia"/>
          <w:szCs w:val="21"/>
        </w:rPr>
        <w:t>原产地规则二规定的原产地要求的产品，且该产品在一</w:t>
      </w:r>
      <w:r w:rsidR="002D3ED5" w:rsidRPr="00566D3B">
        <w:rPr>
          <w:rFonts w:ascii="仿宋_GB2312" w:eastAsia="仿宋_GB2312" w:hint="eastAsia"/>
          <w:szCs w:val="21"/>
        </w:rPr>
        <w:t>方</w:t>
      </w:r>
      <w:r w:rsidRPr="00566D3B">
        <w:rPr>
          <w:rFonts w:ascii="仿宋_GB2312" w:eastAsia="仿宋_GB2312" w:hint="eastAsia"/>
          <w:szCs w:val="21"/>
        </w:rPr>
        <w:t>用作生产在其他一个或多个</w:t>
      </w:r>
      <w:r w:rsidR="005A1C81" w:rsidRPr="00566D3B">
        <w:rPr>
          <w:rFonts w:ascii="仿宋_GB2312" w:eastAsia="仿宋_GB2312" w:hint="eastAsia"/>
          <w:szCs w:val="21"/>
        </w:rPr>
        <w:t>缔约</w:t>
      </w:r>
      <w:r w:rsidR="002D3ED5" w:rsidRPr="00566D3B">
        <w:rPr>
          <w:rFonts w:ascii="仿宋_GB2312" w:eastAsia="仿宋_GB2312" w:hint="eastAsia"/>
          <w:szCs w:val="21"/>
        </w:rPr>
        <w:t>方</w:t>
      </w:r>
      <w:r w:rsidRPr="00566D3B">
        <w:rPr>
          <w:rFonts w:ascii="仿宋_GB2312" w:eastAsia="仿宋_GB2312" w:hint="eastAsia"/>
          <w:szCs w:val="21"/>
        </w:rPr>
        <w:t>可享受优惠待遇的最终产品的投入品，如最终产品中中国</w:t>
      </w:r>
      <w:r w:rsidR="005A1C81" w:rsidRPr="00566D3B">
        <w:rPr>
          <w:rFonts w:ascii="仿宋_GB2312" w:eastAsia="仿宋_GB2312" w:hint="eastAsia"/>
          <w:szCs w:val="21"/>
        </w:rPr>
        <w:t>-</w:t>
      </w:r>
      <w:r w:rsidRPr="00566D3B">
        <w:rPr>
          <w:rFonts w:ascii="仿宋_GB2312" w:eastAsia="仿宋_GB2312" w:hint="eastAsia"/>
          <w:szCs w:val="21"/>
        </w:rPr>
        <w:t>东盟自由贸易区成分总计不少于最终产品的40%，则该产品应视为原产于对最终产品进行生产或加工的</w:t>
      </w:r>
      <w:r w:rsidR="005A1C81" w:rsidRPr="00566D3B">
        <w:rPr>
          <w:rFonts w:ascii="仿宋_GB2312" w:eastAsia="仿宋_GB2312" w:hint="eastAsia"/>
          <w:szCs w:val="21"/>
        </w:rPr>
        <w:t>一</w:t>
      </w:r>
      <w:r w:rsidR="002D3ED5" w:rsidRPr="00566D3B">
        <w:rPr>
          <w:rFonts w:ascii="仿宋_GB2312" w:eastAsia="仿宋_GB2312" w:hint="eastAsia"/>
          <w:szCs w:val="21"/>
        </w:rPr>
        <w:t>方</w:t>
      </w:r>
      <w:r w:rsidRPr="00566D3B">
        <w:rPr>
          <w:rFonts w:ascii="仿宋_GB2312" w:eastAsia="仿宋_GB2312" w:hint="eastAsia"/>
          <w:szCs w:val="21"/>
        </w:rPr>
        <w:t>；或</w:t>
      </w:r>
    </w:p>
    <w:p w:rsidR="00375A2A" w:rsidRPr="00566D3B" w:rsidRDefault="00375A2A" w:rsidP="007C0890">
      <w:pPr>
        <w:ind w:firstLineChars="200" w:firstLine="420"/>
        <w:rPr>
          <w:rFonts w:ascii="仿宋_GB2312" w:eastAsia="仿宋_GB2312"/>
          <w:szCs w:val="21"/>
        </w:rPr>
      </w:pPr>
      <w:r w:rsidRPr="00566D3B">
        <w:rPr>
          <w:rFonts w:ascii="仿宋_GB2312" w:eastAsia="仿宋_GB2312" w:hint="eastAsia"/>
          <w:szCs w:val="21"/>
        </w:rPr>
        <w:t>符合中国</w:t>
      </w:r>
      <w:r w:rsidR="005A1C81" w:rsidRPr="00566D3B">
        <w:rPr>
          <w:rFonts w:ascii="仿宋_GB2312" w:eastAsia="仿宋_GB2312" w:hint="eastAsia"/>
          <w:szCs w:val="21"/>
        </w:rPr>
        <w:t>-</w:t>
      </w:r>
      <w:r w:rsidRPr="00566D3B">
        <w:rPr>
          <w:rFonts w:ascii="仿宋_GB2312" w:eastAsia="仿宋_GB2312" w:hint="eastAsia"/>
          <w:szCs w:val="21"/>
        </w:rPr>
        <w:t>东盟</w:t>
      </w:r>
      <w:r w:rsidR="007C0890" w:rsidRPr="00566D3B">
        <w:rPr>
          <w:rFonts w:ascii="仿宋_GB2312" w:eastAsia="仿宋_GB2312" w:hint="eastAsia"/>
          <w:szCs w:val="21"/>
        </w:rPr>
        <w:t>自由贸易区</w:t>
      </w:r>
      <w:r w:rsidRPr="00566D3B">
        <w:rPr>
          <w:rFonts w:ascii="仿宋_GB2312" w:eastAsia="仿宋_GB2312" w:hint="eastAsia"/>
          <w:szCs w:val="21"/>
        </w:rPr>
        <w:t>原产地规则附件二的产品特定原产地标准的产品应视为在一方进行了充分加工的货物。</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若</w:t>
      </w:r>
      <w:r w:rsidR="007C0890" w:rsidRPr="00566D3B">
        <w:rPr>
          <w:rFonts w:ascii="仿宋_GB2312" w:eastAsia="仿宋_GB2312" w:hint="eastAsia"/>
          <w:szCs w:val="21"/>
        </w:rPr>
        <w:t>产品</w:t>
      </w:r>
      <w:r w:rsidRPr="00566D3B">
        <w:rPr>
          <w:rFonts w:ascii="仿宋_GB2312" w:eastAsia="仿宋_GB2312" w:hint="eastAsia"/>
          <w:szCs w:val="21"/>
        </w:rPr>
        <w:t>符合上述标准，出口商必须按照下列表格中规定的格式，在本证书第八栏中标明其</w:t>
      </w:r>
      <w:r w:rsidR="007C0890" w:rsidRPr="00566D3B">
        <w:rPr>
          <w:rFonts w:ascii="仿宋_GB2312" w:eastAsia="仿宋_GB2312" w:hint="eastAsia"/>
          <w:szCs w:val="21"/>
        </w:rPr>
        <w:t>产品</w:t>
      </w:r>
      <w:r w:rsidRPr="00566D3B">
        <w:rPr>
          <w:rFonts w:ascii="仿宋_GB2312" w:eastAsia="仿宋_GB2312" w:hint="eastAsia"/>
          <w:szCs w:val="21"/>
        </w:rPr>
        <w:t>申报享受优惠待遇所</w:t>
      </w:r>
      <w:r w:rsidR="007C0890" w:rsidRPr="00566D3B">
        <w:rPr>
          <w:rFonts w:ascii="仿宋_GB2312" w:eastAsia="仿宋_GB2312" w:hint="eastAsia"/>
          <w:szCs w:val="21"/>
        </w:rPr>
        <w:t>依据</w:t>
      </w:r>
      <w:r w:rsidRPr="00566D3B">
        <w:rPr>
          <w:rFonts w:ascii="仿宋_GB2312" w:eastAsia="仿宋_GB2312" w:hint="eastAsia"/>
          <w:szCs w:val="21"/>
        </w:rPr>
        <w:t>的原产地标准：</w:t>
      </w:r>
    </w:p>
    <w:tbl>
      <w:tblPr>
        <w:tblW w:w="0" w:type="auto"/>
        <w:tblInd w:w="108" w:type="dxa"/>
        <w:tblLayout w:type="fixed"/>
        <w:tblLook w:val="0000" w:firstRow="0" w:lastRow="0" w:firstColumn="0" w:lastColumn="0" w:noHBand="0" w:noVBand="0"/>
      </w:tblPr>
      <w:tblGrid>
        <w:gridCol w:w="5130"/>
        <w:gridCol w:w="3150"/>
      </w:tblGrid>
      <w:tr w:rsidR="00375A2A" w:rsidRPr="00566D3B">
        <w:tc>
          <w:tcPr>
            <w:tcW w:w="5130" w:type="dxa"/>
            <w:tcBorders>
              <w:top w:val="single" w:sz="6" w:space="0" w:color="auto"/>
              <w:left w:val="single" w:sz="6" w:space="0" w:color="auto"/>
              <w:bottom w:val="nil"/>
              <w:right w:val="single" w:sz="6" w:space="0" w:color="auto"/>
            </w:tcBorders>
          </w:tcPr>
          <w:p w:rsidR="00375A2A" w:rsidRPr="00566D3B" w:rsidRDefault="00375A2A" w:rsidP="007C0890">
            <w:pPr>
              <w:jc w:val="center"/>
              <w:rPr>
                <w:rFonts w:ascii="仿宋_GB2312" w:eastAsia="仿宋_GB2312"/>
                <w:szCs w:val="21"/>
              </w:rPr>
            </w:pPr>
            <w:r w:rsidRPr="00566D3B">
              <w:rPr>
                <w:rFonts w:ascii="仿宋_GB2312" w:eastAsia="仿宋_GB2312" w:hint="eastAsia"/>
                <w:szCs w:val="21"/>
              </w:rPr>
              <w:t>本表格第11栏列名的第一国生产或制造的详情</w:t>
            </w:r>
          </w:p>
        </w:tc>
        <w:tc>
          <w:tcPr>
            <w:tcW w:w="3150" w:type="dxa"/>
            <w:tcBorders>
              <w:top w:val="single" w:sz="6" w:space="0" w:color="auto"/>
              <w:left w:val="nil"/>
              <w:bottom w:val="nil"/>
              <w:right w:val="single" w:sz="6" w:space="0" w:color="auto"/>
            </w:tcBorders>
          </w:tcPr>
          <w:p w:rsidR="00375A2A" w:rsidRPr="00566D3B" w:rsidRDefault="00375A2A" w:rsidP="007C0890">
            <w:pPr>
              <w:jc w:val="center"/>
              <w:rPr>
                <w:rFonts w:ascii="仿宋_GB2312" w:eastAsia="仿宋_GB2312"/>
                <w:szCs w:val="21"/>
              </w:rPr>
            </w:pPr>
            <w:r w:rsidRPr="00566D3B">
              <w:rPr>
                <w:rFonts w:ascii="仿宋_GB2312" w:eastAsia="仿宋_GB2312" w:hint="eastAsia"/>
                <w:szCs w:val="21"/>
              </w:rPr>
              <w:t>填入第8栏</w:t>
            </w:r>
          </w:p>
        </w:tc>
      </w:tr>
      <w:tr w:rsidR="00375A2A" w:rsidRPr="00566D3B">
        <w:tc>
          <w:tcPr>
            <w:tcW w:w="5130" w:type="dxa"/>
            <w:tcBorders>
              <w:top w:val="single" w:sz="6" w:space="0" w:color="auto"/>
              <w:left w:val="single" w:sz="6" w:space="0" w:color="auto"/>
              <w:bottom w:val="single" w:sz="6" w:space="0" w:color="auto"/>
              <w:right w:val="single" w:sz="6" w:space="0" w:color="auto"/>
            </w:tcBorders>
          </w:tcPr>
          <w:p w:rsidR="00375A2A" w:rsidRPr="00566D3B" w:rsidRDefault="00375A2A" w:rsidP="0050192D">
            <w:pPr>
              <w:pStyle w:val="2"/>
              <w:widowControl/>
              <w:numPr>
                <w:ilvl w:val="0"/>
                <w:numId w:val="1"/>
              </w:numPr>
              <w:jc w:val="left"/>
              <w:rPr>
                <w:rFonts w:ascii="仿宋_GB2312" w:eastAsia="仿宋_GB2312"/>
                <w:sz w:val="21"/>
                <w:szCs w:val="21"/>
                <w:lang w:eastAsia="zh-CN"/>
              </w:rPr>
            </w:pPr>
            <w:r w:rsidRPr="00566D3B">
              <w:rPr>
                <w:rFonts w:ascii="仿宋_GB2312" w:eastAsia="仿宋_GB2312" w:hint="eastAsia"/>
                <w:sz w:val="21"/>
                <w:szCs w:val="21"/>
                <w:lang w:eastAsia="zh-CN"/>
              </w:rPr>
              <w:t>出口国完全生产的产品 （见上述第3款（1）项）</w:t>
            </w:r>
          </w:p>
        </w:tc>
        <w:tc>
          <w:tcPr>
            <w:tcW w:w="3150" w:type="dxa"/>
            <w:tcBorders>
              <w:top w:val="single" w:sz="6" w:space="0" w:color="auto"/>
              <w:left w:val="nil"/>
              <w:bottom w:val="single" w:sz="6" w:space="0" w:color="auto"/>
              <w:right w:val="single" w:sz="6" w:space="0" w:color="auto"/>
            </w:tcBorders>
          </w:tcPr>
          <w:p w:rsidR="00375A2A" w:rsidRPr="00566D3B" w:rsidRDefault="007C0890" w:rsidP="007C0890">
            <w:pPr>
              <w:rPr>
                <w:rFonts w:ascii="仿宋_GB2312" w:eastAsia="仿宋_GB2312"/>
                <w:szCs w:val="21"/>
              </w:rPr>
            </w:pPr>
            <w:r w:rsidRPr="00566D3B">
              <w:rPr>
                <w:rFonts w:ascii="仿宋_GB2312" w:eastAsia="仿宋_GB2312" w:hint="eastAsia"/>
                <w:szCs w:val="21"/>
              </w:rPr>
              <w:t>“完全获得</w:t>
            </w:r>
            <w:r w:rsidR="00375A2A" w:rsidRPr="00566D3B">
              <w:rPr>
                <w:rFonts w:ascii="仿宋_GB2312" w:eastAsia="仿宋_GB2312" w:hint="eastAsia"/>
                <w:szCs w:val="21"/>
              </w:rPr>
              <w:t>”</w:t>
            </w:r>
          </w:p>
        </w:tc>
      </w:tr>
      <w:tr w:rsidR="00375A2A" w:rsidRPr="00566D3B">
        <w:tc>
          <w:tcPr>
            <w:tcW w:w="5130" w:type="dxa"/>
            <w:tcBorders>
              <w:top w:val="single" w:sz="6" w:space="0" w:color="auto"/>
              <w:left w:val="single" w:sz="6" w:space="0" w:color="auto"/>
              <w:bottom w:val="single" w:sz="6" w:space="0" w:color="auto"/>
              <w:right w:val="single" w:sz="6" w:space="0" w:color="auto"/>
            </w:tcBorders>
          </w:tcPr>
          <w:p w:rsidR="00375A2A" w:rsidRPr="00566D3B" w:rsidRDefault="00375A2A" w:rsidP="0050192D">
            <w:pPr>
              <w:pStyle w:val="2"/>
              <w:widowControl/>
              <w:numPr>
                <w:ilvl w:val="0"/>
                <w:numId w:val="1"/>
              </w:numPr>
              <w:jc w:val="left"/>
              <w:rPr>
                <w:rFonts w:ascii="仿宋_GB2312" w:eastAsia="仿宋_GB2312"/>
                <w:sz w:val="21"/>
                <w:szCs w:val="21"/>
                <w:lang w:eastAsia="zh-CN"/>
              </w:rPr>
            </w:pPr>
            <w:r w:rsidRPr="00566D3B">
              <w:rPr>
                <w:rFonts w:ascii="仿宋_GB2312" w:eastAsia="仿宋_GB2312" w:hint="eastAsia"/>
                <w:sz w:val="21"/>
                <w:szCs w:val="21"/>
                <w:lang w:eastAsia="zh-CN"/>
              </w:rPr>
              <w:t>符合上述第3款（2）项的规定，在出口</w:t>
            </w:r>
            <w:r w:rsidR="005A1C81" w:rsidRPr="00566D3B">
              <w:rPr>
                <w:rFonts w:ascii="仿宋_GB2312" w:eastAsia="仿宋_GB2312" w:hint="eastAsia"/>
                <w:sz w:val="21"/>
                <w:szCs w:val="21"/>
                <w:lang w:eastAsia="zh-CN"/>
              </w:rPr>
              <w:t>方</w:t>
            </w:r>
            <w:r w:rsidRPr="00566D3B">
              <w:rPr>
                <w:rFonts w:ascii="仿宋_GB2312" w:eastAsia="仿宋_GB2312" w:hint="eastAsia"/>
                <w:sz w:val="21"/>
                <w:szCs w:val="21"/>
                <w:lang w:eastAsia="zh-CN"/>
              </w:rPr>
              <w:t>加工但并非完全</w:t>
            </w:r>
            <w:r w:rsidR="005A1C81" w:rsidRPr="00566D3B">
              <w:rPr>
                <w:rFonts w:ascii="仿宋_GB2312" w:eastAsia="仿宋_GB2312" w:hint="eastAsia"/>
                <w:sz w:val="21"/>
                <w:szCs w:val="21"/>
                <w:lang w:eastAsia="zh-CN"/>
              </w:rPr>
              <w:t>获得</w:t>
            </w:r>
            <w:r w:rsidRPr="00566D3B">
              <w:rPr>
                <w:rFonts w:ascii="仿宋_GB2312" w:eastAsia="仿宋_GB2312" w:hint="eastAsia"/>
                <w:sz w:val="21"/>
                <w:szCs w:val="21"/>
                <w:lang w:eastAsia="zh-CN"/>
              </w:rPr>
              <w:t>的产品</w:t>
            </w:r>
          </w:p>
        </w:tc>
        <w:tc>
          <w:tcPr>
            <w:tcW w:w="3150" w:type="dxa"/>
            <w:tcBorders>
              <w:top w:val="single" w:sz="6" w:space="0" w:color="auto"/>
              <w:left w:val="nil"/>
              <w:bottom w:val="single" w:sz="6" w:space="0" w:color="auto"/>
              <w:right w:val="single" w:sz="6" w:space="0" w:color="auto"/>
            </w:tcBorders>
          </w:tcPr>
          <w:p w:rsidR="00375A2A" w:rsidRPr="00566D3B" w:rsidRDefault="00375A2A" w:rsidP="007C0890">
            <w:pPr>
              <w:rPr>
                <w:rFonts w:ascii="仿宋_GB2312" w:eastAsia="仿宋_GB2312"/>
                <w:szCs w:val="21"/>
              </w:rPr>
            </w:pPr>
            <w:r w:rsidRPr="00566D3B">
              <w:rPr>
                <w:rFonts w:ascii="仿宋_GB2312" w:eastAsia="仿宋_GB2312" w:hint="eastAsia"/>
                <w:szCs w:val="21"/>
              </w:rPr>
              <w:t>单一国家成分的百分比，例如40%</w:t>
            </w:r>
          </w:p>
        </w:tc>
      </w:tr>
      <w:tr w:rsidR="00375A2A" w:rsidRPr="00566D3B">
        <w:tc>
          <w:tcPr>
            <w:tcW w:w="5130" w:type="dxa"/>
            <w:tcBorders>
              <w:top w:val="single" w:sz="6" w:space="0" w:color="auto"/>
              <w:left w:val="single" w:sz="6" w:space="0" w:color="auto"/>
              <w:bottom w:val="single" w:sz="6" w:space="0" w:color="auto"/>
              <w:right w:val="single" w:sz="6" w:space="0" w:color="auto"/>
            </w:tcBorders>
          </w:tcPr>
          <w:p w:rsidR="00375A2A" w:rsidRPr="00566D3B" w:rsidRDefault="00375A2A" w:rsidP="0050192D">
            <w:pPr>
              <w:numPr>
                <w:ilvl w:val="0"/>
                <w:numId w:val="1"/>
              </w:numPr>
              <w:rPr>
                <w:rFonts w:ascii="仿宋_GB2312" w:eastAsia="仿宋_GB2312"/>
                <w:szCs w:val="21"/>
              </w:rPr>
            </w:pPr>
            <w:r w:rsidRPr="00566D3B">
              <w:rPr>
                <w:rFonts w:ascii="仿宋_GB2312" w:eastAsia="仿宋_GB2312" w:hint="eastAsia"/>
                <w:szCs w:val="21"/>
              </w:rPr>
              <w:t>符合上述第3款（3）项的规定，在出口</w:t>
            </w:r>
            <w:r w:rsidR="005A1C81" w:rsidRPr="00566D3B">
              <w:rPr>
                <w:rFonts w:ascii="仿宋_GB2312" w:eastAsia="仿宋_GB2312" w:hint="eastAsia"/>
                <w:szCs w:val="21"/>
              </w:rPr>
              <w:t>方</w:t>
            </w:r>
            <w:r w:rsidRPr="00566D3B">
              <w:rPr>
                <w:rFonts w:ascii="仿宋_GB2312" w:eastAsia="仿宋_GB2312" w:hint="eastAsia"/>
                <w:szCs w:val="21"/>
              </w:rPr>
              <w:t>加工但并非完全</w:t>
            </w:r>
            <w:r w:rsidR="005A1C81" w:rsidRPr="00566D3B">
              <w:rPr>
                <w:rFonts w:ascii="仿宋_GB2312" w:eastAsia="仿宋_GB2312" w:hint="eastAsia"/>
                <w:szCs w:val="21"/>
              </w:rPr>
              <w:t>获得</w:t>
            </w:r>
            <w:r w:rsidRPr="00566D3B">
              <w:rPr>
                <w:rFonts w:ascii="仿宋_GB2312" w:eastAsia="仿宋_GB2312" w:hint="eastAsia"/>
                <w:szCs w:val="21"/>
              </w:rPr>
              <w:t>的产品</w:t>
            </w:r>
          </w:p>
        </w:tc>
        <w:tc>
          <w:tcPr>
            <w:tcW w:w="3150" w:type="dxa"/>
            <w:tcBorders>
              <w:top w:val="single" w:sz="6" w:space="0" w:color="auto"/>
              <w:left w:val="nil"/>
              <w:bottom w:val="single" w:sz="6" w:space="0" w:color="auto"/>
              <w:right w:val="single" w:sz="6" w:space="0" w:color="auto"/>
            </w:tcBorders>
          </w:tcPr>
          <w:p w:rsidR="00375A2A" w:rsidRPr="00566D3B" w:rsidRDefault="00375A2A" w:rsidP="007C0890">
            <w:pPr>
              <w:rPr>
                <w:rFonts w:ascii="仿宋_GB2312" w:eastAsia="仿宋_GB2312"/>
                <w:szCs w:val="21"/>
              </w:rPr>
            </w:pPr>
            <w:r w:rsidRPr="00566D3B">
              <w:rPr>
                <w:rFonts w:ascii="仿宋_GB2312" w:eastAsia="仿宋_GB2312" w:hint="eastAsia"/>
                <w:szCs w:val="21"/>
              </w:rPr>
              <w:t>中国-东盟累计成分的百分比，例如40%</w:t>
            </w:r>
          </w:p>
        </w:tc>
      </w:tr>
      <w:tr w:rsidR="00375A2A" w:rsidRPr="00566D3B">
        <w:tc>
          <w:tcPr>
            <w:tcW w:w="5130" w:type="dxa"/>
            <w:tcBorders>
              <w:top w:val="single" w:sz="6" w:space="0" w:color="auto"/>
              <w:left w:val="single" w:sz="6" w:space="0" w:color="auto"/>
              <w:bottom w:val="single" w:sz="6" w:space="0" w:color="auto"/>
              <w:right w:val="single" w:sz="6" w:space="0" w:color="auto"/>
            </w:tcBorders>
          </w:tcPr>
          <w:p w:rsidR="00375A2A" w:rsidRPr="00566D3B" w:rsidRDefault="00375A2A" w:rsidP="0050192D">
            <w:pPr>
              <w:numPr>
                <w:ilvl w:val="0"/>
                <w:numId w:val="1"/>
              </w:numPr>
              <w:rPr>
                <w:rFonts w:ascii="仿宋_GB2312" w:eastAsia="仿宋_GB2312"/>
                <w:szCs w:val="21"/>
              </w:rPr>
            </w:pPr>
            <w:r w:rsidRPr="00566D3B">
              <w:rPr>
                <w:rFonts w:ascii="仿宋_GB2312" w:eastAsia="仿宋_GB2312" w:hint="eastAsia"/>
                <w:szCs w:val="21"/>
              </w:rPr>
              <w:t>符合产品特定原产地标准</w:t>
            </w:r>
            <w:r w:rsidR="007C0890" w:rsidRPr="00566D3B">
              <w:rPr>
                <w:rFonts w:ascii="仿宋_GB2312" w:eastAsia="仿宋_GB2312" w:hint="eastAsia"/>
                <w:szCs w:val="21"/>
              </w:rPr>
              <w:t>（PSR）</w:t>
            </w:r>
            <w:r w:rsidRPr="00566D3B">
              <w:rPr>
                <w:rFonts w:ascii="仿宋_GB2312" w:eastAsia="仿宋_GB2312" w:hint="eastAsia"/>
                <w:szCs w:val="21"/>
              </w:rPr>
              <w:t xml:space="preserve">的产品 </w:t>
            </w:r>
          </w:p>
        </w:tc>
        <w:tc>
          <w:tcPr>
            <w:tcW w:w="3150" w:type="dxa"/>
            <w:tcBorders>
              <w:top w:val="single" w:sz="6" w:space="0" w:color="auto"/>
              <w:left w:val="nil"/>
              <w:bottom w:val="single" w:sz="6" w:space="0" w:color="auto"/>
              <w:right w:val="single" w:sz="6" w:space="0" w:color="auto"/>
            </w:tcBorders>
          </w:tcPr>
          <w:p w:rsidR="00375A2A" w:rsidRPr="00566D3B" w:rsidRDefault="007C0890" w:rsidP="007C0890">
            <w:pPr>
              <w:pStyle w:val="1"/>
              <w:spacing w:before="0" w:after="0"/>
              <w:jc w:val="both"/>
              <w:rPr>
                <w:rFonts w:ascii="仿宋_GB2312" w:eastAsia="仿宋_GB2312"/>
                <w:sz w:val="21"/>
                <w:szCs w:val="21"/>
                <w:lang w:eastAsia="zh-CN"/>
              </w:rPr>
            </w:pPr>
            <w:r w:rsidRPr="00566D3B">
              <w:rPr>
                <w:rFonts w:ascii="仿宋_GB2312" w:eastAsia="仿宋_GB2312" w:hint="eastAsia"/>
                <w:sz w:val="21"/>
                <w:szCs w:val="21"/>
                <w:lang w:eastAsia="zh-CN"/>
              </w:rPr>
              <w:t>“PSR</w:t>
            </w:r>
            <w:r w:rsidR="00375A2A" w:rsidRPr="00566D3B">
              <w:rPr>
                <w:rFonts w:ascii="仿宋_GB2312" w:eastAsia="仿宋_GB2312" w:hint="eastAsia"/>
                <w:sz w:val="21"/>
                <w:szCs w:val="21"/>
                <w:lang w:eastAsia="zh-CN"/>
              </w:rPr>
              <w:t>”</w:t>
            </w:r>
          </w:p>
        </w:tc>
      </w:tr>
    </w:tbl>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4．每一项商品都必须符合规定：应注意一批货物中的所有</w:t>
      </w:r>
      <w:r w:rsidR="00DD1301" w:rsidRPr="00566D3B">
        <w:rPr>
          <w:rFonts w:ascii="仿宋_GB2312" w:eastAsia="仿宋_GB2312" w:hint="eastAsia"/>
          <w:szCs w:val="21"/>
        </w:rPr>
        <w:t>产品</w:t>
      </w:r>
      <w:r w:rsidRPr="00566D3B">
        <w:rPr>
          <w:rFonts w:ascii="仿宋_GB2312" w:eastAsia="仿宋_GB2312" w:hint="eastAsia"/>
          <w:szCs w:val="21"/>
        </w:rPr>
        <w:t>都必须各自符合规定，尤其是不同规格的类似商品或备件。</w:t>
      </w:r>
    </w:p>
    <w:p w:rsidR="00375A2A" w:rsidRPr="00566D3B" w:rsidRDefault="00375A2A" w:rsidP="00DD1301">
      <w:pPr>
        <w:ind w:firstLine="420"/>
        <w:rPr>
          <w:rFonts w:ascii="仿宋_GB2312" w:eastAsia="仿宋_GB2312"/>
          <w:szCs w:val="21"/>
        </w:rPr>
      </w:pPr>
      <w:r w:rsidRPr="00566D3B">
        <w:rPr>
          <w:rFonts w:ascii="仿宋_GB2312" w:eastAsia="仿宋_GB2312" w:hint="eastAsia"/>
          <w:szCs w:val="21"/>
        </w:rPr>
        <w:t>5．</w:t>
      </w:r>
      <w:r w:rsidR="00DD1301" w:rsidRPr="00566D3B">
        <w:rPr>
          <w:rFonts w:ascii="仿宋_GB2312" w:eastAsia="仿宋_GB2312" w:hint="eastAsia"/>
          <w:szCs w:val="21"/>
        </w:rPr>
        <w:t>产</w:t>
      </w:r>
      <w:r w:rsidRPr="00566D3B">
        <w:rPr>
          <w:rFonts w:ascii="仿宋_GB2312" w:eastAsia="仿宋_GB2312" w:hint="eastAsia"/>
          <w:szCs w:val="21"/>
        </w:rPr>
        <w:t>品名称：</w:t>
      </w:r>
      <w:r w:rsidR="00DD1301" w:rsidRPr="00566D3B">
        <w:rPr>
          <w:rFonts w:ascii="仿宋_GB2312" w:eastAsia="仿宋_GB2312" w:hint="eastAsia"/>
          <w:szCs w:val="21"/>
        </w:rPr>
        <w:t>产</w:t>
      </w:r>
      <w:r w:rsidRPr="00566D3B">
        <w:rPr>
          <w:rFonts w:ascii="仿宋_GB2312" w:eastAsia="仿宋_GB2312" w:hint="eastAsia"/>
          <w:szCs w:val="21"/>
        </w:rPr>
        <w:t>品名称必须详细，以使验货的海关官员可以识别。生产商的名称及任何商标也应列明。</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6．协调制度编码应为进口</w:t>
      </w:r>
      <w:r w:rsidR="00DD1301" w:rsidRPr="00566D3B">
        <w:rPr>
          <w:rFonts w:ascii="仿宋_GB2312" w:eastAsia="仿宋_GB2312" w:hint="eastAsia"/>
          <w:szCs w:val="21"/>
        </w:rPr>
        <w:t>方</w:t>
      </w:r>
      <w:r w:rsidRPr="00566D3B">
        <w:rPr>
          <w:rFonts w:ascii="仿宋_GB2312" w:eastAsia="仿宋_GB2312" w:hint="eastAsia"/>
          <w:szCs w:val="21"/>
        </w:rPr>
        <w:t>的编码。</w:t>
      </w:r>
    </w:p>
    <w:p w:rsidR="00375A2A" w:rsidRPr="00566D3B" w:rsidRDefault="00375A2A" w:rsidP="003A699F">
      <w:pPr>
        <w:ind w:firstLineChars="200" w:firstLine="420"/>
        <w:rPr>
          <w:rFonts w:ascii="仿宋_GB2312" w:eastAsia="仿宋_GB2312"/>
          <w:szCs w:val="21"/>
        </w:rPr>
      </w:pPr>
      <w:r w:rsidRPr="00566D3B">
        <w:rPr>
          <w:rFonts w:ascii="仿宋_GB2312" w:eastAsia="仿宋_GB2312" w:hint="eastAsia"/>
          <w:szCs w:val="21"/>
        </w:rPr>
        <w:t>7．第</w:t>
      </w:r>
      <w:r w:rsidR="00B31359" w:rsidRPr="00566D3B">
        <w:rPr>
          <w:rFonts w:ascii="仿宋_GB2312" w:eastAsia="仿宋_GB2312" w:hint="eastAsia"/>
          <w:szCs w:val="21"/>
        </w:rPr>
        <w:t>11</w:t>
      </w:r>
      <w:r w:rsidRPr="00566D3B">
        <w:rPr>
          <w:rFonts w:ascii="仿宋_GB2312" w:eastAsia="仿宋_GB2312" w:hint="eastAsia"/>
          <w:szCs w:val="21"/>
        </w:rPr>
        <w:t>栏“出口商”可包括制造商或生产商。</w:t>
      </w:r>
      <w:r w:rsidR="00DD1301" w:rsidRPr="00566D3B">
        <w:rPr>
          <w:rFonts w:ascii="仿宋_GB2312" w:eastAsia="仿宋_GB2312" w:hint="eastAsia"/>
          <w:szCs w:val="21"/>
        </w:rPr>
        <w:t>作为流动证明时，“出口商”也包括中间方的出口商。</w:t>
      </w:r>
    </w:p>
    <w:p w:rsidR="009376C7" w:rsidRPr="00566D3B" w:rsidRDefault="00375A2A" w:rsidP="00DD1301">
      <w:pPr>
        <w:ind w:firstLine="420"/>
        <w:rPr>
          <w:rFonts w:ascii="仿宋_GB2312" w:eastAsia="仿宋_GB2312"/>
          <w:szCs w:val="21"/>
        </w:rPr>
      </w:pPr>
      <w:r w:rsidRPr="00566D3B">
        <w:rPr>
          <w:rFonts w:ascii="仿宋_GB2312" w:eastAsia="仿宋_GB2312" w:hint="eastAsia"/>
          <w:szCs w:val="21"/>
        </w:rPr>
        <w:t>8．官方使用：不论是否给予优惠待遇，进口</w:t>
      </w:r>
      <w:r w:rsidR="00DD1301" w:rsidRPr="00566D3B">
        <w:rPr>
          <w:rFonts w:ascii="仿宋_GB2312" w:eastAsia="仿宋_GB2312" w:hint="eastAsia"/>
          <w:szCs w:val="21"/>
        </w:rPr>
        <w:t>方</w:t>
      </w:r>
      <w:r w:rsidRPr="00566D3B">
        <w:rPr>
          <w:rFonts w:ascii="仿宋_GB2312" w:eastAsia="仿宋_GB2312" w:hint="eastAsia"/>
          <w:szCs w:val="21"/>
        </w:rPr>
        <w:t>海关必须在第4栏作出相应的标注（</w:t>
      </w:r>
      <w:r w:rsidRPr="00566D3B">
        <w:rPr>
          <w:rFonts w:ascii="仿宋_GB2312" w:eastAsia="仿宋_GB2312" w:hint="eastAsia"/>
          <w:szCs w:val="21"/>
        </w:rPr>
        <w:sym w:font="Symbol" w:char="00D6"/>
      </w:r>
      <w:r w:rsidRPr="00566D3B">
        <w:rPr>
          <w:rFonts w:ascii="仿宋_GB2312" w:eastAsia="仿宋_GB2312" w:hint="eastAsia"/>
          <w:szCs w:val="21"/>
        </w:rPr>
        <w:t>）。</w:t>
      </w:r>
    </w:p>
    <w:p w:rsidR="00DD1301" w:rsidRPr="00566D3B" w:rsidRDefault="00DD1301" w:rsidP="00DD1301">
      <w:pPr>
        <w:ind w:firstLine="420"/>
        <w:rPr>
          <w:rFonts w:ascii="仿宋_GB2312" w:eastAsia="仿宋_GB2312"/>
          <w:szCs w:val="21"/>
        </w:rPr>
      </w:pPr>
      <w:r w:rsidRPr="00566D3B">
        <w:rPr>
          <w:rFonts w:ascii="仿宋_GB2312" w:eastAsia="仿宋_GB2312" w:hint="eastAsia"/>
          <w:szCs w:val="21"/>
        </w:rPr>
        <w:t>9. 流动证明：作为流动证明时，按照签证操作程序</w:t>
      </w:r>
      <w:r w:rsidR="00B31359" w:rsidRPr="00566D3B">
        <w:rPr>
          <w:rFonts w:ascii="仿宋_GB2312" w:eastAsia="仿宋_GB2312" w:hint="eastAsia"/>
          <w:szCs w:val="21"/>
        </w:rPr>
        <w:t>规则</w:t>
      </w:r>
      <w:r w:rsidRPr="00566D3B">
        <w:rPr>
          <w:rFonts w:ascii="仿宋_GB2312" w:eastAsia="仿宋_GB2312" w:hint="eastAsia"/>
          <w:szCs w:val="21"/>
        </w:rPr>
        <w:t>十二条</w:t>
      </w:r>
      <w:r w:rsidR="00B31359" w:rsidRPr="00566D3B">
        <w:rPr>
          <w:rFonts w:ascii="仿宋_GB2312" w:eastAsia="仿宋_GB2312" w:hint="eastAsia"/>
          <w:szCs w:val="21"/>
        </w:rPr>
        <w:t>的</w:t>
      </w:r>
      <w:r w:rsidRPr="00566D3B">
        <w:rPr>
          <w:rFonts w:ascii="仿宋_GB2312" w:eastAsia="仿宋_GB2312" w:hint="eastAsia"/>
          <w:szCs w:val="21"/>
        </w:rPr>
        <w:t>规定，第13栏中的“流动证明”应予以标注（</w:t>
      </w:r>
      <w:r w:rsidRPr="00566D3B">
        <w:rPr>
          <w:rFonts w:ascii="仿宋_GB2312" w:eastAsia="仿宋_GB2312" w:hint="eastAsia"/>
          <w:szCs w:val="21"/>
        </w:rPr>
        <w:sym w:font="Symbol" w:char="00D6"/>
      </w:r>
      <w:r w:rsidRPr="00566D3B">
        <w:rPr>
          <w:rFonts w:ascii="仿宋_GB2312" w:eastAsia="仿宋_GB2312" w:hint="eastAsia"/>
          <w:szCs w:val="21"/>
        </w:rPr>
        <w:t>）。成员方的原始签证机构名称、签发日期以及原始原产地证书（Form E）证书的编号</w:t>
      </w:r>
      <w:r w:rsidR="002A03F0" w:rsidRPr="00566D3B">
        <w:rPr>
          <w:rFonts w:ascii="仿宋_GB2312" w:eastAsia="仿宋_GB2312" w:hint="eastAsia"/>
          <w:szCs w:val="21"/>
        </w:rPr>
        <w:t>也应在第13栏中注明。</w:t>
      </w:r>
    </w:p>
    <w:p w:rsidR="002A03F0" w:rsidRPr="00566D3B" w:rsidRDefault="002A03F0" w:rsidP="00DD1301">
      <w:pPr>
        <w:ind w:firstLine="420"/>
        <w:rPr>
          <w:rFonts w:ascii="仿宋_GB2312" w:eastAsia="仿宋_GB2312"/>
          <w:szCs w:val="21"/>
        </w:rPr>
      </w:pPr>
      <w:r w:rsidRPr="00566D3B">
        <w:rPr>
          <w:rFonts w:ascii="仿宋_GB2312" w:eastAsia="仿宋_GB2312" w:hint="eastAsia"/>
          <w:szCs w:val="21"/>
        </w:rPr>
        <w:t>10. 第三方发票：当发票是由第三国开具时，第13栏中的“第三方发票”应予以标注（</w:t>
      </w:r>
      <w:r w:rsidRPr="00566D3B">
        <w:rPr>
          <w:rFonts w:ascii="仿宋_GB2312" w:eastAsia="仿宋_GB2312" w:hint="eastAsia"/>
          <w:szCs w:val="21"/>
        </w:rPr>
        <w:sym w:font="Symbol" w:char="00D6"/>
      </w:r>
      <w:r w:rsidRPr="00566D3B">
        <w:rPr>
          <w:rFonts w:ascii="仿宋_GB2312" w:eastAsia="仿宋_GB2312" w:hint="eastAsia"/>
          <w:szCs w:val="21"/>
        </w:rPr>
        <w:t>）。该发票号码应在第10栏中注明。开具发票的公司名称及所在国家等信息应在第7栏</w:t>
      </w:r>
      <w:r w:rsidRPr="00566D3B">
        <w:rPr>
          <w:rFonts w:ascii="仿宋_GB2312" w:eastAsia="仿宋_GB2312" w:hint="eastAsia"/>
          <w:szCs w:val="21"/>
        </w:rPr>
        <w:lastRenderedPageBreak/>
        <w:t>中注明。</w:t>
      </w:r>
    </w:p>
    <w:p w:rsidR="002A03F0" w:rsidRPr="00566D3B" w:rsidRDefault="002A03F0" w:rsidP="00DD1301">
      <w:pPr>
        <w:ind w:firstLine="420"/>
        <w:rPr>
          <w:rFonts w:ascii="仿宋_GB2312" w:eastAsia="仿宋_GB2312"/>
          <w:szCs w:val="21"/>
        </w:rPr>
      </w:pPr>
      <w:r w:rsidRPr="00566D3B">
        <w:rPr>
          <w:rFonts w:ascii="仿宋_GB2312" w:eastAsia="仿宋_GB2312" w:hint="eastAsia"/>
          <w:szCs w:val="21"/>
        </w:rPr>
        <w:t>11. 展览：当产品</w:t>
      </w:r>
      <w:r w:rsidRPr="00566D3B">
        <w:rPr>
          <w:rFonts w:ascii="仿宋_GB2312" w:eastAsia="仿宋_GB2312" w:hint="eastAsia"/>
          <w:bCs/>
          <w:szCs w:val="21"/>
        </w:rPr>
        <w:t>由出口方运至另一方展览并在展览期间或展览后销售给一方时，按照中国-东盟自由贸易区原产地规则22的规定，第13栏中的“展览”应予以标注</w:t>
      </w:r>
      <w:r w:rsidRPr="00566D3B">
        <w:rPr>
          <w:rFonts w:ascii="仿宋_GB2312" w:eastAsia="仿宋_GB2312" w:hint="eastAsia"/>
          <w:szCs w:val="21"/>
        </w:rPr>
        <w:t>（</w:t>
      </w:r>
      <w:r w:rsidRPr="00566D3B">
        <w:rPr>
          <w:rFonts w:ascii="仿宋_GB2312" w:eastAsia="仿宋_GB2312" w:hint="eastAsia"/>
          <w:szCs w:val="21"/>
        </w:rPr>
        <w:sym w:font="Symbol" w:char="00D6"/>
      </w:r>
      <w:r w:rsidRPr="00566D3B">
        <w:rPr>
          <w:rFonts w:ascii="仿宋_GB2312" w:eastAsia="仿宋_GB2312" w:hint="eastAsia"/>
          <w:szCs w:val="21"/>
        </w:rPr>
        <w:t>）。展览的名称及地址应在第2栏中注明。</w:t>
      </w:r>
    </w:p>
    <w:p w:rsidR="002A03F0" w:rsidRPr="00566D3B" w:rsidRDefault="002A03F0" w:rsidP="00DD1301">
      <w:pPr>
        <w:ind w:firstLine="420"/>
        <w:rPr>
          <w:rFonts w:ascii="仿宋_GB2312" w:eastAsia="仿宋_GB2312"/>
          <w:szCs w:val="21"/>
        </w:rPr>
      </w:pPr>
      <w:r w:rsidRPr="00566D3B">
        <w:rPr>
          <w:rFonts w:ascii="仿宋_GB2312" w:eastAsia="仿宋_GB2312" w:hint="eastAsia"/>
          <w:szCs w:val="21"/>
        </w:rPr>
        <w:t>12. 补发：</w:t>
      </w:r>
      <w:r w:rsidR="003A699F" w:rsidRPr="00566D3B">
        <w:rPr>
          <w:rFonts w:ascii="仿宋_GB2312" w:eastAsia="仿宋_GB2312" w:hint="eastAsia"/>
          <w:szCs w:val="21"/>
        </w:rPr>
        <w:t>在特殊情况下，由于非主观故意的差错、疏忽或者其他合理原因，可按照中国-东盟自由贸易区原产地规则十一的规定补发原产地证书（Form E）。第13栏中的“补发”应予以标注（</w:t>
      </w:r>
      <w:r w:rsidR="003A699F" w:rsidRPr="00566D3B">
        <w:rPr>
          <w:rFonts w:ascii="仿宋_GB2312" w:eastAsia="仿宋_GB2312" w:hint="eastAsia"/>
          <w:szCs w:val="21"/>
        </w:rPr>
        <w:sym w:font="Symbol" w:char="00D6"/>
      </w:r>
      <w:r w:rsidR="003A699F" w:rsidRPr="00566D3B">
        <w:rPr>
          <w:rFonts w:ascii="仿宋_GB2312" w:eastAsia="仿宋_GB2312" w:hint="eastAsia"/>
          <w:szCs w:val="21"/>
        </w:rPr>
        <w:t>）。</w:t>
      </w:r>
    </w:p>
    <w:sectPr w:rsidR="002A03F0" w:rsidRPr="00566D3B" w:rsidSect="004F18E2">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0BA" w:rsidRDefault="00DD00BA">
      <w:r>
        <w:separator/>
      </w:r>
    </w:p>
  </w:endnote>
  <w:endnote w:type="continuationSeparator" w:id="0">
    <w:p w:rsidR="00DD00BA" w:rsidRDefault="00DD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方正仿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0BA" w:rsidRDefault="00DD00BA">
      <w:r>
        <w:separator/>
      </w:r>
    </w:p>
  </w:footnote>
  <w:footnote w:type="continuationSeparator" w:id="0">
    <w:p w:rsidR="00DD00BA" w:rsidRDefault="00DD00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B0D" w:rsidRDefault="00D04B0D" w:rsidP="00D04B0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B0D" w:rsidRDefault="00D04B0D" w:rsidP="00D04B0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13A5"/>
    <w:multiLevelType w:val="singleLevel"/>
    <w:tmpl w:val="C62C022E"/>
    <w:lvl w:ilvl="0">
      <w:start w:val="1"/>
      <w:numFmt w:val="lowerLetter"/>
      <w:lvlText w:val="(%1)"/>
      <w:lvlJc w:val="left"/>
      <w:pPr>
        <w:tabs>
          <w:tab w:val="num" w:pos="435"/>
        </w:tabs>
        <w:ind w:left="435" w:hanging="435"/>
      </w:pPr>
      <w:rPr>
        <w:rFonts w:hint="default"/>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A2A"/>
    <w:rsid w:val="00011561"/>
    <w:rsid w:val="00021A7B"/>
    <w:rsid w:val="0002315E"/>
    <w:rsid w:val="0006406C"/>
    <w:rsid w:val="00086D23"/>
    <w:rsid w:val="000D7611"/>
    <w:rsid w:val="001112E4"/>
    <w:rsid w:val="00116237"/>
    <w:rsid w:val="00125B24"/>
    <w:rsid w:val="00135588"/>
    <w:rsid w:val="001437E1"/>
    <w:rsid w:val="001529DC"/>
    <w:rsid w:val="00183747"/>
    <w:rsid w:val="001F0209"/>
    <w:rsid w:val="001F0D1F"/>
    <w:rsid w:val="001F73E3"/>
    <w:rsid w:val="00211FB0"/>
    <w:rsid w:val="00260A08"/>
    <w:rsid w:val="00263D35"/>
    <w:rsid w:val="002672EE"/>
    <w:rsid w:val="00283CAF"/>
    <w:rsid w:val="00287DEB"/>
    <w:rsid w:val="002A03F0"/>
    <w:rsid w:val="002A64A1"/>
    <w:rsid w:val="002D3ED5"/>
    <w:rsid w:val="003040A1"/>
    <w:rsid w:val="003416A2"/>
    <w:rsid w:val="003614FE"/>
    <w:rsid w:val="00366F97"/>
    <w:rsid w:val="00375A2A"/>
    <w:rsid w:val="003A699F"/>
    <w:rsid w:val="003D0517"/>
    <w:rsid w:val="003E1E75"/>
    <w:rsid w:val="00416FF7"/>
    <w:rsid w:val="004379A8"/>
    <w:rsid w:val="00446C13"/>
    <w:rsid w:val="0044747A"/>
    <w:rsid w:val="00476ED6"/>
    <w:rsid w:val="004910E8"/>
    <w:rsid w:val="004C334B"/>
    <w:rsid w:val="004D1FCE"/>
    <w:rsid w:val="004F18E2"/>
    <w:rsid w:val="004F47F3"/>
    <w:rsid w:val="0050192D"/>
    <w:rsid w:val="00513D24"/>
    <w:rsid w:val="00521AD6"/>
    <w:rsid w:val="00530CF6"/>
    <w:rsid w:val="00537C59"/>
    <w:rsid w:val="00552E0E"/>
    <w:rsid w:val="00566D3B"/>
    <w:rsid w:val="00581F31"/>
    <w:rsid w:val="005A1C81"/>
    <w:rsid w:val="005F4607"/>
    <w:rsid w:val="00641572"/>
    <w:rsid w:val="00641E6D"/>
    <w:rsid w:val="006B0E98"/>
    <w:rsid w:val="006D73E6"/>
    <w:rsid w:val="00734811"/>
    <w:rsid w:val="007477AC"/>
    <w:rsid w:val="0075637F"/>
    <w:rsid w:val="00772912"/>
    <w:rsid w:val="0077414F"/>
    <w:rsid w:val="007A0067"/>
    <w:rsid w:val="007B566D"/>
    <w:rsid w:val="007C0890"/>
    <w:rsid w:val="007C14EF"/>
    <w:rsid w:val="00807268"/>
    <w:rsid w:val="00820AFA"/>
    <w:rsid w:val="0088248D"/>
    <w:rsid w:val="008855F7"/>
    <w:rsid w:val="008C0735"/>
    <w:rsid w:val="008F2F41"/>
    <w:rsid w:val="009054EF"/>
    <w:rsid w:val="009134E2"/>
    <w:rsid w:val="00934DB2"/>
    <w:rsid w:val="009376C7"/>
    <w:rsid w:val="00941A61"/>
    <w:rsid w:val="00997E37"/>
    <w:rsid w:val="009B31C3"/>
    <w:rsid w:val="00A200D5"/>
    <w:rsid w:val="00A24557"/>
    <w:rsid w:val="00A34FB6"/>
    <w:rsid w:val="00A43849"/>
    <w:rsid w:val="00A54CC1"/>
    <w:rsid w:val="00B31359"/>
    <w:rsid w:val="00B67B17"/>
    <w:rsid w:val="00B731EF"/>
    <w:rsid w:val="00BB4344"/>
    <w:rsid w:val="00BC1338"/>
    <w:rsid w:val="00C02E32"/>
    <w:rsid w:val="00C06247"/>
    <w:rsid w:val="00C12AD3"/>
    <w:rsid w:val="00C53C5C"/>
    <w:rsid w:val="00C64204"/>
    <w:rsid w:val="00C93ED9"/>
    <w:rsid w:val="00C95F10"/>
    <w:rsid w:val="00CE4D36"/>
    <w:rsid w:val="00D04B0D"/>
    <w:rsid w:val="00D06EE1"/>
    <w:rsid w:val="00D14E5F"/>
    <w:rsid w:val="00D277F7"/>
    <w:rsid w:val="00D53D4F"/>
    <w:rsid w:val="00D90BA4"/>
    <w:rsid w:val="00D92FA9"/>
    <w:rsid w:val="00DA1102"/>
    <w:rsid w:val="00DD00BA"/>
    <w:rsid w:val="00DD1301"/>
    <w:rsid w:val="00E17C61"/>
    <w:rsid w:val="00E36187"/>
    <w:rsid w:val="00E53650"/>
    <w:rsid w:val="00E61D1B"/>
    <w:rsid w:val="00E93DA3"/>
    <w:rsid w:val="00EA4BF5"/>
    <w:rsid w:val="00EB5171"/>
    <w:rsid w:val="00EF48CE"/>
    <w:rsid w:val="00F6261E"/>
    <w:rsid w:val="00FB4016"/>
    <w:rsid w:val="00FD3870"/>
    <w:rsid w:val="00FE1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A2A"/>
    <w:pPr>
      <w:widowControl w:val="0"/>
      <w:jc w:val="both"/>
    </w:pPr>
    <w:rPr>
      <w:kern w:val="2"/>
      <w:sz w:val="21"/>
      <w:szCs w:val="24"/>
    </w:rPr>
  </w:style>
  <w:style w:type="paragraph" w:styleId="1">
    <w:name w:val="heading 1"/>
    <w:basedOn w:val="a"/>
    <w:link w:val="1Char"/>
    <w:qFormat/>
    <w:rsid w:val="00375A2A"/>
    <w:pPr>
      <w:widowControl/>
      <w:tabs>
        <w:tab w:val="left" w:pos="1440"/>
        <w:tab w:val="left" w:pos="2160"/>
      </w:tabs>
      <w:spacing w:before="240" w:after="60"/>
      <w:jc w:val="left"/>
      <w:outlineLvl w:val="0"/>
    </w:pPr>
    <w:rPr>
      <w:rFonts w:cs="Angsana New"/>
      <w:kern w:val="28"/>
      <w:sz w:val="24"/>
      <w:szCs w:val="20"/>
      <w:lang w:val="en-GB" w:eastAsia="en-US"/>
    </w:rPr>
  </w:style>
  <w:style w:type="paragraph" w:styleId="5">
    <w:name w:val="heading 5"/>
    <w:basedOn w:val="a"/>
    <w:next w:val="a"/>
    <w:link w:val="5Char"/>
    <w:qFormat/>
    <w:rsid w:val="00375A2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75A2A"/>
    <w:rPr>
      <w:rFonts w:cs="Angsana New"/>
      <w:color w:val="000000"/>
      <w:kern w:val="0"/>
      <w:sz w:val="28"/>
      <w:szCs w:val="20"/>
      <w:lang w:eastAsia="en-US"/>
    </w:rPr>
  </w:style>
  <w:style w:type="character" w:customStyle="1" w:styleId="1Char">
    <w:name w:val="标题 1 Char"/>
    <w:basedOn w:val="a0"/>
    <w:link w:val="1"/>
    <w:rsid w:val="00375A2A"/>
    <w:rPr>
      <w:rFonts w:eastAsia="宋体" w:cs="Angsana New"/>
      <w:kern w:val="28"/>
      <w:sz w:val="24"/>
      <w:lang w:val="en-GB" w:eastAsia="en-US" w:bidi="ar-SA"/>
    </w:rPr>
  </w:style>
  <w:style w:type="character" w:customStyle="1" w:styleId="2Char">
    <w:name w:val="正文文本 2 Char"/>
    <w:basedOn w:val="a0"/>
    <w:link w:val="2"/>
    <w:rsid w:val="00375A2A"/>
    <w:rPr>
      <w:rFonts w:eastAsia="宋体" w:cs="Angsana New"/>
      <w:color w:val="000000"/>
      <w:sz w:val="28"/>
      <w:lang w:val="en-US" w:eastAsia="en-US" w:bidi="ar-SA"/>
    </w:rPr>
  </w:style>
  <w:style w:type="character" w:customStyle="1" w:styleId="5Char">
    <w:name w:val="标题 5 Char"/>
    <w:basedOn w:val="a0"/>
    <w:link w:val="5"/>
    <w:rsid w:val="00375A2A"/>
    <w:rPr>
      <w:rFonts w:eastAsia="宋体"/>
      <w:b/>
      <w:bCs/>
      <w:kern w:val="2"/>
      <w:sz w:val="28"/>
      <w:szCs w:val="28"/>
      <w:lang w:val="en-US" w:eastAsia="zh-CN" w:bidi="ar-SA"/>
    </w:rPr>
  </w:style>
  <w:style w:type="paragraph" w:styleId="a3">
    <w:name w:val="header"/>
    <w:basedOn w:val="a"/>
    <w:rsid w:val="005F4607"/>
    <w:pPr>
      <w:pBdr>
        <w:bottom w:val="single" w:sz="6" w:space="1" w:color="auto"/>
      </w:pBdr>
      <w:tabs>
        <w:tab w:val="center" w:pos="4153"/>
        <w:tab w:val="right" w:pos="8306"/>
      </w:tabs>
      <w:snapToGrid w:val="0"/>
      <w:jc w:val="center"/>
    </w:pPr>
    <w:rPr>
      <w:sz w:val="18"/>
      <w:szCs w:val="18"/>
    </w:rPr>
  </w:style>
  <w:style w:type="paragraph" w:styleId="a4">
    <w:name w:val="footer"/>
    <w:basedOn w:val="a"/>
    <w:rsid w:val="005F4607"/>
    <w:pPr>
      <w:tabs>
        <w:tab w:val="center" w:pos="4153"/>
        <w:tab w:val="right" w:pos="8306"/>
      </w:tabs>
      <w:snapToGrid w:val="0"/>
      <w:jc w:val="left"/>
    </w:pPr>
    <w:rPr>
      <w:sz w:val="18"/>
      <w:szCs w:val="18"/>
    </w:rPr>
  </w:style>
  <w:style w:type="paragraph" w:styleId="a5">
    <w:name w:val="Balloon Text"/>
    <w:basedOn w:val="a"/>
    <w:semiHidden/>
    <w:rsid w:val="00D53D4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A2A"/>
    <w:pPr>
      <w:widowControl w:val="0"/>
      <w:jc w:val="both"/>
    </w:pPr>
    <w:rPr>
      <w:kern w:val="2"/>
      <w:sz w:val="21"/>
      <w:szCs w:val="24"/>
    </w:rPr>
  </w:style>
  <w:style w:type="paragraph" w:styleId="1">
    <w:name w:val="heading 1"/>
    <w:basedOn w:val="a"/>
    <w:link w:val="1Char"/>
    <w:qFormat/>
    <w:rsid w:val="00375A2A"/>
    <w:pPr>
      <w:widowControl/>
      <w:tabs>
        <w:tab w:val="left" w:pos="1440"/>
        <w:tab w:val="left" w:pos="2160"/>
      </w:tabs>
      <w:spacing w:before="240" w:after="60"/>
      <w:jc w:val="left"/>
      <w:outlineLvl w:val="0"/>
    </w:pPr>
    <w:rPr>
      <w:rFonts w:cs="Angsana New"/>
      <w:kern w:val="28"/>
      <w:sz w:val="24"/>
      <w:szCs w:val="20"/>
      <w:lang w:val="en-GB" w:eastAsia="en-US"/>
    </w:rPr>
  </w:style>
  <w:style w:type="paragraph" w:styleId="5">
    <w:name w:val="heading 5"/>
    <w:basedOn w:val="a"/>
    <w:next w:val="a"/>
    <w:link w:val="5Char"/>
    <w:qFormat/>
    <w:rsid w:val="00375A2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75A2A"/>
    <w:rPr>
      <w:rFonts w:cs="Angsana New"/>
      <w:color w:val="000000"/>
      <w:kern w:val="0"/>
      <w:sz w:val="28"/>
      <w:szCs w:val="20"/>
      <w:lang w:eastAsia="en-US"/>
    </w:rPr>
  </w:style>
  <w:style w:type="character" w:customStyle="1" w:styleId="1Char">
    <w:name w:val="标题 1 Char"/>
    <w:basedOn w:val="a0"/>
    <w:link w:val="1"/>
    <w:rsid w:val="00375A2A"/>
    <w:rPr>
      <w:rFonts w:eastAsia="宋体" w:cs="Angsana New"/>
      <w:kern w:val="28"/>
      <w:sz w:val="24"/>
      <w:lang w:val="en-GB" w:eastAsia="en-US" w:bidi="ar-SA"/>
    </w:rPr>
  </w:style>
  <w:style w:type="character" w:customStyle="1" w:styleId="2Char">
    <w:name w:val="正文文本 2 Char"/>
    <w:basedOn w:val="a0"/>
    <w:link w:val="2"/>
    <w:rsid w:val="00375A2A"/>
    <w:rPr>
      <w:rFonts w:eastAsia="宋体" w:cs="Angsana New"/>
      <w:color w:val="000000"/>
      <w:sz w:val="28"/>
      <w:lang w:val="en-US" w:eastAsia="en-US" w:bidi="ar-SA"/>
    </w:rPr>
  </w:style>
  <w:style w:type="character" w:customStyle="1" w:styleId="5Char">
    <w:name w:val="标题 5 Char"/>
    <w:basedOn w:val="a0"/>
    <w:link w:val="5"/>
    <w:rsid w:val="00375A2A"/>
    <w:rPr>
      <w:rFonts w:eastAsia="宋体"/>
      <w:b/>
      <w:bCs/>
      <w:kern w:val="2"/>
      <w:sz w:val="28"/>
      <w:szCs w:val="28"/>
      <w:lang w:val="en-US" w:eastAsia="zh-CN" w:bidi="ar-SA"/>
    </w:rPr>
  </w:style>
  <w:style w:type="paragraph" w:styleId="a3">
    <w:name w:val="header"/>
    <w:basedOn w:val="a"/>
    <w:rsid w:val="005F4607"/>
    <w:pPr>
      <w:pBdr>
        <w:bottom w:val="single" w:sz="6" w:space="1" w:color="auto"/>
      </w:pBdr>
      <w:tabs>
        <w:tab w:val="center" w:pos="4153"/>
        <w:tab w:val="right" w:pos="8306"/>
      </w:tabs>
      <w:snapToGrid w:val="0"/>
      <w:jc w:val="center"/>
    </w:pPr>
    <w:rPr>
      <w:sz w:val="18"/>
      <w:szCs w:val="18"/>
    </w:rPr>
  </w:style>
  <w:style w:type="paragraph" w:styleId="a4">
    <w:name w:val="footer"/>
    <w:basedOn w:val="a"/>
    <w:rsid w:val="005F4607"/>
    <w:pPr>
      <w:tabs>
        <w:tab w:val="center" w:pos="4153"/>
        <w:tab w:val="right" w:pos="8306"/>
      </w:tabs>
      <w:snapToGrid w:val="0"/>
      <w:jc w:val="left"/>
    </w:pPr>
    <w:rPr>
      <w:sz w:val="18"/>
      <w:szCs w:val="18"/>
    </w:rPr>
  </w:style>
  <w:style w:type="paragraph" w:styleId="a5">
    <w:name w:val="Balloon Text"/>
    <w:basedOn w:val="a"/>
    <w:semiHidden/>
    <w:rsid w:val="00D53D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331</Words>
  <Characters>1893</Characters>
  <Application>Microsoft Office Word</Application>
  <DocSecurity>0</DocSecurity>
  <Lines>15</Lines>
  <Paragraphs>4</Paragraphs>
  <ScaleCrop>false</ScaleCrop>
  <Company>Microsoft</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正本(第一副本/第二副本)</dc:title>
  <dc:creator>User</dc:creator>
  <cp:lastModifiedBy>李跃和</cp:lastModifiedBy>
  <cp:revision>2</cp:revision>
  <cp:lastPrinted>2010-02-05T06:44:00Z</cp:lastPrinted>
  <dcterms:created xsi:type="dcterms:W3CDTF">2017-08-11T06:19:00Z</dcterms:created>
  <dcterms:modified xsi:type="dcterms:W3CDTF">2017-08-11T06:19:00Z</dcterms:modified>
</cp:coreProperties>
</file>